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C20" w:rsidRPr="0051086D" w:rsidRDefault="00837C20" w:rsidP="00837C20">
      <w:pPr>
        <w:jc w:val="center"/>
        <w:rPr>
          <w:b/>
          <w:sz w:val="32"/>
          <w:szCs w:val="32"/>
        </w:rPr>
      </w:pPr>
      <w:r w:rsidRPr="0051086D">
        <w:rPr>
          <w:rFonts w:hint="eastAsia"/>
          <w:b/>
          <w:sz w:val="32"/>
          <w:szCs w:val="32"/>
        </w:rPr>
        <w:t>泉州七中</w:t>
      </w:r>
      <w:r w:rsidRPr="0051086D">
        <w:rPr>
          <w:rFonts w:hint="eastAsia"/>
          <w:b/>
          <w:sz w:val="32"/>
          <w:szCs w:val="32"/>
        </w:rPr>
        <w:t>2020</w:t>
      </w:r>
      <w:r w:rsidRPr="0051086D">
        <w:rPr>
          <w:rFonts w:hint="eastAsia"/>
          <w:b/>
          <w:sz w:val="32"/>
          <w:szCs w:val="32"/>
        </w:rPr>
        <w:t>高二地理期中测试卷</w:t>
      </w:r>
    </w:p>
    <w:p w:rsidR="00837C20" w:rsidRPr="0051086D" w:rsidRDefault="00837C20" w:rsidP="00837C20">
      <w:pPr>
        <w:jc w:val="center"/>
        <w:rPr>
          <w:b/>
          <w:sz w:val="24"/>
          <w:szCs w:val="24"/>
        </w:rPr>
      </w:pPr>
      <w:proofErr w:type="gramStart"/>
      <w:r w:rsidRPr="0051086D">
        <w:rPr>
          <w:rFonts w:hint="eastAsia"/>
          <w:b/>
          <w:sz w:val="24"/>
          <w:szCs w:val="24"/>
        </w:rPr>
        <w:t>命卷人</w:t>
      </w:r>
      <w:proofErr w:type="gramEnd"/>
      <w:r w:rsidRPr="0051086D">
        <w:rPr>
          <w:rFonts w:hint="eastAsia"/>
          <w:b/>
          <w:sz w:val="24"/>
          <w:szCs w:val="24"/>
        </w:rPr>
        <w:t>：邓恩惠</w:t>
      </w:r>
      <w:r w:rsidRPr="0051086D">
        <w:rPr>
          <w:rFonts w:hint="eastAsia"/>
          <w:b/>
          <w:sz w:val="24"/>
          <w:szCs w:val="24"/>
        </w:rPr>
        <w:t xml:space="preserve">    </w:t>
      </w:r>
      <w:r w:rsidRPr="0051086D">
        <w:rPr>
          <w:rFonts w:hint="eastAsia"/>
          <w:b/>
          <w:sz w:val="24"/>
          <w:szCs w:val="24"/>
        </w:rPr>
        <w:t>审核：王莉青</w:t>
      </w:r>
      <w:r w:rsidRPr="0051086D">
        <w:rPr>
          <w:rFonts w:hint="eastAsia"/>
          <w:b/>
          <w:sz w:val="24"/>
          <w:szCs w:val="24"/>
        </w:rPr>
        <w:t xml:space="preserve">    </w:t>
      </w:r>
      <w:r w:rsidRPr="0051086D">
        <w:rPr>
          <w:rFonts w:hint="eastAsia"/>
          <w:b/>
          <w:sz w:val="24"/>
          <w:szCs w:val="24"/>
        </w:rPr>
        <w:t>考试时间：</w:t>
      </w:r>
      <w:r w:rsidRPr="0051086D">
        <w:rPr>
          <w:rFonts w:hint="eastAsia"/>
          <w:b/>
          <w:sz w:val="24"/>
          <w:szCs w:val="24"/>
        </w:rPr>
        <w:t>9 0</w:t>
      </w:r>
      <w:r w:rsidRPr="0051086D">
        <w:rPr>
          <w:rFonts w:hint="eastAsia"/>
          <w:b/>
          <w:sz w:val="24"/>
          <w:szCs w:val="24"/>
        </w:rPr>
        <w:t>分钟</w:t>
      </w:r>
    </w:p>
    <w:p w:rsidR="007220BC" w:rsidRPr="0051086D" w:rsidRDefault="007220BC" w:rsidP="007220BC">
      <w:pPr>
        <w:rPr>
          <w:b/>
          <w:szCs w:val="21"/>
        </w:rPr>
      </w:pPr>
      <w:r w:rsidRPr="0051086D">
        <w:rPr>
          <w:rFonts w:hint="eastAsia"/>
          <w:b/>
          <w:szCs w:val="21"/>
        </w:rPr>
        <w:t>一、单项选择</w:t>
      </w:r>
    </w:p>
    <w:p w:rsidR="00E62AC7" w:rsidRPr="0051086D" w:rsidRDefault="00E62AC7" w:rsidP="00C86217">
      <w:pPr>
        <w:ind w:firstLineChars="200" w:firstLine="420"/>
        <w:rPr>
          <w:rFonts w:ascii="楷体" w:eastAsia="楷体" w:hAnsi="楷体"/>
        </w:rPr>
      </w:pPr>
      <w:r w:rsidRPr="0051086D">
        <w:rPr>
          <w:rFonts w:ascii="楷体" w:eastAsia="楷体" w:hAnsi="楷体"/>
        </w:rPr>
        <w:t>下图为我国部分生态问题的分布区图。读图，回答1-</w:t>
      </w:r>
      <w:r w:rsidR="00C86217" w:rsidRPr="0051086D">
        <w:rPr>
          <w:rFonts w:ascii="楷体" w:eastAsia="楷体" w:hAnsi="楷体" w:hint="eastAsia"/>
        </w:rPr>
        <w:t>3</w:t>
      </w:r>
      <w:r w:rsidRPr="0051086D">
        <w:rPr>
          <w:rFonts w:ascii="楷体" w:eastAsia="楷体" w:hAnsi="楷体"/>
        </w:rPr>
        <w:t>题。</w:t>
      </w:r>
    </w:p>
    <w:p w:rsidR="00C86217" w:rsidRPr="0051086D" w:rsidRDefault="00C86217" w:rsidP="00C86217">
      <w:pPr>
        <w:pStyle w:val="a8"/>
        <w:numPr>
          <w:ilvl w:val="0"/>
          <w:numId w:val="1"/>
        </w:numPr>
        <w:ind w:firstLineChars="0"/>
      </w:pPr>
      <w:r w:rsidRPr="0051086D">
        <w:rPr>
          <w:noProof/>
        </w:rPr>
        <w:drawing>
          <wp:anchor distT="0" distB="0" distL="114300" distR="114300" simplePos="0" relativeHeight="251658240" behindDoc="0" locked="0" layoutInCell="1" allowOverlap="1">
            <wp:simplePos x="0" y="0"/>
            <wp:positionH relativeFrom="column">
              <wp:posOffset>2876550</wp:posOffset>
            </wp:positionH>
            <wp:positionV relativeFrom="paragraph">
              <wp:posOffset>57150</wp:posOffset>
            </wp:positionV>
            <wp:extent cx="2679700" cy="1969770"/>
            <wp:effectExtent l="19050" t="0" r="6350" b="0"/>
            <wp:wrapSquare wrapText="bothSides"/>
            <wp:docPr id="1" name="图片 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figure"/>
                    <pic:cNvPicPr>
                      <a:picLocks noChangeAspect="1" noChangeArrowheads="1"/>
                    </pic:cNvPicPr>
                  </pic:nvPicPr>
                  <pic:blipFill>
                    <a:blip r:embed="rId7" cstate="print"/>
                    <a:srcRect/>
                    <a:stretch>
                      <a:fillRect/>
                    </a:stretch>
                  </pic:blipFill>
                  <pic:spPr bwMode="auto">
                    <a:xfrm>
                      <a:off x="0" y="0"/>
                      <a:ext cx="2679700" cy="1969770"/>
                    </a:xfrm>
                    <a:prstGeom prst="rect">
                      <a:avLst/>
                    </a:prstGeom>
                    <a:noFill/>
                    <a:ln w="9525">
                      <a:noFill/>
                      <a:miter lim="800000"/>
                      <a:headEnd/>
                      <a:tailEnd/>
                    </a:ln>
                  </pic:spPr>
                </pic:pic>
              </a:graphicData>
            </a:graphic>
          </wp:anchor>
        </w:drawing>
      </w:r>
      <w:r w:rsidR="00E62AC7" w:rsidRPr="0051086D">
        <w:t>下列关于图示地区主要生态问题的搭配，</w:t>
      </w:r>
    </w:p>
    <w:p w:rsidR="00E62AC7" w:rsidRPr="0051086D" w:rsidRDefault="00E62AC7" w:rsidP="00C86217">
      <w:pPr>
        <w:pStyle w:val="a8"/>
        <w:ind w:left="360" w:firstLineChars="0" w:firstLine="0"/>
      </w:pPr>
      <w:r w:rsidRPr="0051086D">
        <w:t>不正确的是</w:t>
      </w:r>
    </w:p>
    <w:p w:rsidR="00E62AC7" w:rsidRPr="0051086D" w:rsidRDefault="00E62AC7" w:rsidP="00C86217">
      <w:pPr>
        <w:ind w:firstLineChars="200" w:firstLine="420"/>
      </w:pPr>
      <w:r w:rsidRPr="0051086D">
        <w:t>A</w:t>
      </w:r>
      <w:r w:rsidRPr="0051086D">
        <w:t>．</w:t>
      </w:r>
      <w:proofErr w:type="gramStart"/>
      <w:r w:rsidRPr="0051086D">
        <w:t>丙地区</w:t>
      </w:r>
      <w:r w:rsidRPr="0051086D">
        <w:t>—</w:t>
      </w:r>
      <w:r w:rsidRPr="0051086D">
        <w:t>土地</w:t>
      </w:r>
      <w:proofErr w:type="gramEnd"/>
      <w:r w:rsidRPr="0051086D">
        <w:t>荒漠化</w:t>
      </w:r>
      <w:r w:rsidR="00C86217" w:rsidRPr="0051086D">
        <w:tab/>
      </w:r>
      <w:r w:rsidR="00C86217" w:rsidRPr="0051086D">
        <w:tab/>
      </w:r>
      <w:r w:rsidR="00C86217" w:rsidRPr="0051086D">
        <w:tab/>
      </w:r>
      <w:r w:rsidR="00C86217" w:rsidRPr="0051086D">
        <w:tab/>
      </w:r>
      <w:r w:rsidRPr="0051086D">
        <w:t>B</w:t>
      </w:r>
      <w:r w:rsidRPr="0051086D">
        <w:t>．</w:t>
      </w:r>
      <w:proofErr w:type="gramStart"/>
      <w:r w:rsidRPr="0051086D">
        <w:t>乙地区</w:t>
      </w:r>
      <w:proofErr w:type="gramEnd"/>
      <w:r w:rsidRPr="0051086D">
        <w:t>—</w:t>
      </w:r>
      <w:r w:rsidRPr="0051086D">
        <w:t>水土流失</w:t>
      </w:r>
    </w:p>
    <w:p w:rsidR="00E62AC7" w:rsidRPr="0051086D" w:rsidRDefault="00E62AC7" w:rsidP="00C86217">
      <w:pPr>
        <w:ind w:firstLineChars="200" w:firstLine="420"/>
      </w:pPr>
      <w:r w:rsidRPr="0051086D">
        <w:t>C</w:t>
      </w:r>
      <w:r w:rsidRPr="0051086D">
        <w:t>．</w:t>
      </w:r>
      <w:proofErr w:type="gramStart"/>
      <w:r w:rsidRPr="0051086D">
        <w:t>丁地区</w:t>
      </w:r>
      <w:proofErr w:type="gramEnd"/>
      <w:r w:rsidRPr="0051086D">
        <w:t>—</w:t>
      </w:r>
      <w:r w:rsidRPr="0051086D">
        <w:t>土壤盐碱化</w:t>
      </w:r>
      <w:r w:rsidRPr="0051086D">
        <w:tab/>
      </w:r>
      <w:r w:rsidRPr="0051086D">
        <w:tab/>
      </w:r>
      <w:r w:rsidRPr="0051086D">
        <w:tab/>
      </w:r>
      <w:r w:rsidRPr="0051086D">
        <w:tab/>
        <w:t>D</w:t>
      </w:r>
      <w:r w:rsidRPr="0051086D">
        <w:t>．甲地区</w:t>
      </w:r>
      <w:proofErr w:type="gramStart"/>
      <w:r w:rsidRPr="0051086D">
        <w:t>—</w:t>
      </w:r>
      <w:r w:rsidRPr="0051086D">
        <w:t>土地</w:t>
      </w:r>
      <w:proofErr w:type="gramEnd"/>
      <w:r w:rsidRPr="0051086D">
        <w:t>石漠化</w:t>
      </w:r>
    </w:p>
    <w:p w:rsidR="00C86217" w:rsidRPr="0051086D" w:rsidRDefault="00C86217" w:rsidP="00C86217">
      <w:r w:rsidRPr="0051086D">
        <w:rPr>
          <w:rFonts w:hint="eastAsia"/>
        </w:rPr>
        <w:t>2</w:t>
      </w:r>
      <w:r w:rsidR="00E62AC7" w:rsidRPr="0051086D">
        <w:t>．我国不同地区的主要生态环境问题不尽相</w:t>
      </w:r>
    </w:p>
    <w:p w:rsidR="00E62AC7" w:rsidRPr="0051086D" w:rsidRDefault="00C86217" w:rsidP="00C86217">
      <w:pPr>
        <w:ind w:firstLineChars="100" w:firstLine="210"/>
      </w:pPr>
      <w:r w:rsidRPr="0051086D">
        <w:rPr>
          <w:rFonts w:hint="eastAsia"/>
        </w:rPr>
        <w:t xml:space="preserve"> </w:t>
      </w:r>
      <w:r w:rsidR="00E62AC7" w:rsidRPr="0051086D">
        <w:t>同，这体现了区域的</w:t>
      </w:r>
    </w:p>
    <w:p w:rsidR="00E62AC7" w:rsidRPr="0051086D" w:rsidRDefault="00E62AC7" w:rsidP="00C86217">
      <w:pPr>
        <w:ind w:firstLineChars="200" w:firstLine="420"/>
      </w:pPr>
      <w:r w:rsidRPr="0051086D">
        <w:t>A</w:t>
      </w:r>
      <w:r w:rsidRPr="0051086D">
        <w:t>．整体性</w:t>
      </w:r>
      <w:r w:rsidR="00C86217" w:rsidRPr="0051086D">
        <w:tab/>
      </w:r>
      <w:r w:rsidR="00C86217" w:rsidRPr="0051086D">
        <w:tab/>
      </w:r>
      <w:r w:rsidR="00C86217" w:rsidRPr="0051086D">
        <w:tab/>
      </w:r>
      <w:r w:rsidRPr="0051086D">
        <w:t>B</w:t>
      </w:r>
      <w:r w:rsidRPr="0051086D">
        <w:t>．联系性</w:t>
      </w:r>
      <w:r w:rsidR="00C86217" w:rsidRPr="0051086D">
        <w:tab/>
      </w:r>
      <w:r w:rsidR="00C86217" w:rsidRPr="0051086D">
        <w:tab/>
      </w:r>
      <w:r w:rsidRPr="0051086D">
        <w:t>C</w:t>
      </w:r>
      <w:r w:rsidRPr="0051086D">
        <w:t>．开放性</w:t>
      </w:r>
      <w:r w:rsidR="00C86217" w:rsidRPr="0051086D">
        <w:tab/>
      </w:r>
      <w:r w:rsidR="00C86217" w:rsidRPr="0051086D">
        <w:tab/>
      </w:r>
      <w:r w:rsidR="00C86217" w:rsidRPr="0051086D">
        <w:tab/>
      </w:r>
      <w:r w:rsidRPr="0051086D">
        <w:t>D</w:t>
      </w:r>
      <w:r w:rsidRPr="0051086D">
        <w:t>．差异性</w:t>
      </w:r>
    </w:p>
    <w:p w:rsidR="00E62AC7" w:rsidRPr="0051086D" w:rsidRDefault="00C86217" w:rsidP="00C86217">
      <w:r w:rsidRPr="0051086D">
        <w:rPr>
          <w:rFonts w:hint="eastAsia"/>
        </w:rPr>
        <w:t>3</w:t>
      </w:r>
      <w:r w:rsidR="00E62AC7" w:rsidRPr="0051086D">
        <w:t>．目前治理</w:t>
      </w:r>
      <w:proofErr w:type="gramStart"/>
      <w:r w:rsidR="00E62AC7" w:rsidRPr="0051086D">
        <w:t>丙地区</w:t>
      </w:r>
      <w:proofErr w:type="gramEnd"/>
      <w:r w:rsidR="00E62AC7" w:rsidRPr="0051086D">
        <w:t>生态环境问题的措施不包括</w:t>
      </w:r>
    </w:p>
    <w:p w:rsidR="00E62AC7" w:rsidRPr="0051086D" w:rsidRDefault="00E62AC7" w:rsidP="00C86217">
      <w:pPr>
        <w:ind w:firstLineChars="200" w:firstLine="420"/>
      </w:pPr>
      <w:r w:rsidRPr="0051086D">
        <w:t>A</w:t>
      </w:r>
      <w:r w:rsidRPr="0051086D">
        <w:t>．利用生物措施和工程措施构建防护林体系</w:t>
      </w:r>
    </w:p>
    <w:p w:rsidR="00E62AC7" w:rsidRPr="0051086D" w:rsidRDefault="00E62AC7" w:rsidP="00C86217">
      <w:pPr>
        <w:ind w:firstLineChars="200" w:firstLine="420"/>
      </w:pPr>
      <w:r w:rsidRPr="0051086D">
        <w:t>B</w:t>
      </w:r>
      <w:r w:rsidRPr="0051086D">
        <w:t>．调整农、林、牧用地比重</w:t>
      </w:r>
    </w:p>
    <w:p w:rsidR="00E62AC7" w:rsidRPr="0051086D" w:rsidRDefault="00E62AC7" w:rsidP="00C86217">
      <w:pPr>
        <w:ind w:firstLineChars="200" w:firstLine="420"/>
      </w:pPr>
      <w:r w:rsidRPr="0051086D">
        <w:t>C</w:t>
      </w:r>
      <w:r w:rsidRPr="0051086D">
        <w:t>．坚持维护生态平衡与提高经济效益相结合的原则，因地制宜地进行综合整治</w:t>
      </w:r>
    </w:p>
    <w:p w:rsidR="00E62AC7" w:rsidRPr="0051086D" w:rsidRDefault="00E62AC7" w:rsidP="00C86217">
      <w:pPr>
        <w:ind w:firstLineChars="200" w:firstLine="420"/>
      </w:pPr>
      <w:r w:rsidRPr="0051086D">
        <w:t>D</w:t>
      </w:r>
      <w:r w:rsidRPr="0051086D">
        <w:t>．跨流域调水，扩大棉花种植面积</w:t>
      </w:r>
    </w:p>
    <w:p w:rsidR="00E62AC7" w:rsidRPr="0051086D" w:rsidRDefault="00E62AC7" w:rsidP="00E72441">
      <w:pPr>
        <w:ind w:firstLineChars="200" w:firstLine="420"/>
        <w:rPr>
          <w:rFonts w:ascii="楷体" w:eastAsia="楷体" w:hAnsi="楷体"/>
        </w:rPr>
      </w:pPr>
      <w:r w:rsidRPr="0051086D">
        <w:rPr>
          <w:rFonts w:ascii="楷体" w:eastAsia="楷体" w:hAnsi="楷体" w:hint="eastAsia"/>
        </w:rPr>
        <w:t>沙棘属多年生落叶性灌木，耐旱，其果实有很高的营养及药用价值。皇甫川地处黄</w:t>
      </w:r>
      <w:r w:rsidRPr="0051086D">
        <w:rPr>
          <w:rFonts w:ascii="楷体" w:eastAsia="楷体" w:hAnsi="楷体"/>
        </w:rPr>
        <w:t xml:space="preserve"> </w:t>
      </w:r>
      <w:r w:rsidRPr="0051086D">
        <w:rPr>
          <w:rFonts w:ascii="楷体" w:eastAsia="楷体" w:hAnsi="楷体" w:hint="eastAsia"/>
        </w:rPr>
        <w:t>土高原与鄂尔多斯高原的交接地带，流域内多沟壑，是我国沙棘主要种植区域之一。读</w:t>
      </w:r>
      <w:r w:rsidRPr="0051086D">
        <w:rPr>
          <w:rFonts w:ascii="楷体" w:eastAsia="楷体" w:hAnsi="楷体"/>
        </w:rPr>
        <w:t xml:space="preserve"> </w:t>
      </w:r>
      <w:r w:rsidRPr="0051086D">
        <w:rPr>
          <w:rFonts w:ascii="楷体" w:eastAsia="楷体" w:hAnsi="楷体" w:hint="eastAsia"/>
        </w:rPr>
        <w:t>“皇甫川流域位置示意图”与“坡面沙棘林景观图”，完成</w:t>
      </w:r>
      <w:r w:rsidR="00E72441" w:rsidRPr="0051086D">
        <w:rPr>
          <w:rFonts w:ascii="楷体" w:eastAsia="楷体" w:hAnsi="楷体" w:hint="eastAsia"/>
        </w:rPr>
        <w:t>4-5</w:t>
      </w:r>
      <w:r w:rsidRPr="0051086D">
        <w:rPr>
          <w:rFonts w:ascii="楷体" w:eastAsia="楷体" w:hAnsi="楷体" w:hint="eastAsia"/>
        </w:rPr>
        <w:t>题。</w:t>
      </w:r>
    </w:p>
    <w:p w:rsidR="00E62AC7" w:rsidRPr="0051086D" w:rsidRDefault="00E62AC7" w:rsidP="00C86217">
      <w:r w:rsidRPr="0051086D">
        <w:rPr>
          <w:rFonts w:hint="eastAsia"/>
          <w:noProof/>
        </w:rPr>
        <w:drawing>
          <wp:inline distT="0" distB="0" distL="0" distR="0">
            <wp:extent cx="4349750" cy="242570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49750" cy="2425700"/>
                    </a:xfrm>
                    <a:prstGeom prst="rect">
                      <a:avLst/>
                    </a:prstGeom>
                    <a:noFill/>
                    <a:ln w="9525">
                      <a:noFill/>
                      <a:miter lim="800000"/>
                      <a:headEnd/>
                      <a:tailEnd/>
                    </a:ln>
                  </pic:spPr>
                </pic:pic>
              </a:graphicData>
            </a:graphic>
          </wp:inline>
        </w:drawing>
      </w:r>
    </w:p>
    <w:p w:rsidR="00E62AC7" w:rsidRPr="0051086D" w:rsidRDefault="00E72441" w:rsidP="00C86217">
      <w:r w:rsidRPr="0051086D">
        <w:rPr>
          <w:rFonts w:hint="eastAsia"/>
        </w:rPr>
        <w:t>4</w:t>
      </w:r>
      <w:r w:rsidR="00E62AC7" w:rsidRPr="0051086D">
        <w:rPr>
          <w:rFonts w:hint="eastAsia"/>
        </w:rPr>
        <w:t>．坡面沙棘通常沿等高线延伸方向逐排种植，是为了</w:t>
      </w:r>
    </w:p>
    <w:p w:rsidR="00E62AC7" w:rsidRPr="0051086D" w:rsidRDefault="00E62AC7" w:rsidP="00E72441">
      <w:pPr>
        <w:ind w:firstLineChars="200" w:firstLine="420"/>
      </w:pPr>
      <w:r w:rsidRPr="0051086D">
        <w:t>A</w:t>
      </w:r>
      <w:r w:rsidRPr="0051086D">
        <w:rPr>
          <w:rFonts w:hint="eastAsia"/>
        </w:rPr>
        <w:t>．调节气候</w:t>
      </w:r>
      <w:r w:rsidRPr="0051086D">
        <w:tab/>
      </w:r>
      <w:r w:rsidR="00E72441" w:rsidRPr="0051086D">
        <w:rPr>
          <w:rFonts w:hint="eastAsia"/>
        </w:rPr>
        <w:t xml:space="preserve">     </w:t>
      </w:r>
      <w:r w:rsidRPr="0051086D">
        <w:t>B</w:t>
      </w:r>
      <w:r w:rsidRPr="0051086D">
        <w:rPr>
          <w:rFonts w:hint="eastAsia"/>
        </w:rPr>
        <w:t>．拦水拦沙</w:t>
      </w:r>
      <w:r w:rsidRPr="0051086D">
        <w:tab/>
      </w:r>
      <w:r w:rsidR="00E72441" w:rsidRPr="0051086D">
        <w:rPr>
          <w:rFonts w:hint="eastAsia"/>
        </w:rPr>
        <w:t xml:space="preserve">    </w:t>
      </w:r>
      <w:r w:rsidRPr="0051086D">
        <w:t>C</w:t>
      </w:r>
      <w:r w:rsidRPr="0051086D">
        <w:rPr>
          <w:rFonts w:hint="eastAsia"/>
        </w:rPr>
        <w:t>．美化环境</w:t>
      </w:r>
      <w:r w:rsidRPr="0051086D">
        <w:tab/>
      </w:r>
      <w:r w:rsidR="00E72441" w:rsidRPr="0051086D">
        <w:rPr>
          <w:rFonts w:hint="eastAsia"/>
        </w:rPr>
        <w:t xml:space="preserve">      </w:t>
      </w:r>
      <w:r w:rsidRPr="0051086D">
        <w:t>D</w:t>
      </w:r>
      <w:r w:rsidRPr="0051086D">
        <w:rPr>
          <w:rFonts w:hint="eastAsia"/>
        </w:rPr>
        <w:t>．提高植被覆盖率</w:t>
      </w:r>
    </w:p>
    <w:p w:rsidR="00E72441" w:rsidRPr="0051086D" w:rsidRDefault="00E72441" w:rsidP="00C86217">
      <w:r w:rsidRPr="0051086D">
        <w:rPr>
          <w:rFonts w:hint="eastAsia"/>
        </w:rPr>
        <w:t>5</w:t>
      </w:r>
      <w:r w:rsidR="00E62AC7" w:rsidRPr="0051086D">
        <w:rPr>
          <w:rFonts w:hint="eastAsia"/>
        </w:rPr>
        <w:t>．随着沙棘林的生长，图示区域</w:t>
      </w:r>
      <w:r w:rsidR="00E62AC7" w:rsidRPr="0051086D">
        <w:t xml:space="preserve"> </w:t>
      </w:r>
    </w:p>
    <w:p w:rsidR="00E72441" w:rsidRPr="0051086D" w:rsidRDefault="00E62AC7" w:rsidP="00E72441">
      <w:pPr>
        <w:ind w:firstLineChars="200" w:firstLine="420"/>
      </w:pPr>
      <w:r w:rsidRPr="0051086D">
        <w:t>A</w:t>
      </w:r>
      <w:r w:rsidRPr="0051086D">
        <w:rPr>
          <w:rFonts w:hint="eastAsia"/>
        </w:rPr>
        <w:t>．河流含沙量迅速下降</w:t>
      </w:r>
    </w:p>
    <w:p w:rsidR="00E62AC7" w:rsidRPr="0051086D" w:rsidRDefault="00E62AC7" w:rsidP="00E72441">
      <w:pPr>
        <w:ind w:firstLineChars="200" w:firstLine="420"/>
      </w:pPr>
      <w:r w:rsidRPr="0051086D">
        <w:t>B</w:t>
      </w:r>
      <w:r w:rsidRPr="0051086D">
        <w:rPr>
          <w:rFonts w:hint="eastAsia"/>
        </w:rPr>
        <w:t>．河流量季节变化变小</w:t>
      </w:r>
    </w:p>
    <w:p w:rsidR="00E62AC7" w:rsidRPr="0051086D" w:rsidRDefault="00E62AC7" w:rsidP="00E72441">
      <w:pPr>
        <w:ind w:firstLineChars="200" w:firstLine="420"/>
      </w:pPr>
      <w:r w:rsidRPr="0051086D">
        <w:t>C</w:t>
      </w:r>
      <w:r w:rsidRPr="0051086D">
        <w:rPr>
          <w:rFonts w:hint="eastAsia"/>
        </w:rPr>
        <w:t>．河流径流量大幅度增加</w:t>
      </w:r>
    </w:p>
    <w:p w:rsidR="00E62AC7" w:rsidRPr="0051086D" w:rsidRDefault="00E62AC7" w:rsidP="00E72441">
      <w:pPr>
        <w:ind w:firstLineChars="200" w:firstLine="420"/>
      </w:pPr>
      <w:r w:rsidRPr="0051086D">
        <w:t>D</w:t>
      </w:r>
      <w:r w:rsidRPr="0051086D">
        <w:rPr>
          <w:rFonts w:hint="eastAsia"/>
        </w:rPr>
        <w:t>．流域内降水总量大幅度增加</w:t>
      </w:r>
    </w:p>
    <w:p w:rsidR="00E72441" w:rsidRPr="0051086D" w:rsidRDefault="00E72441" w:rsidP="00E62AC7">
      <w:pPr>
        <w:spacing w:line="360" w:lineRule="auto"/>
        <w:jc w:val="left"/>
        <w:textAlignment w:val="center"/>
        <w:rPr>
          <w:rFonts w:eastAsia="楷体"/>
        </w:rPr>
      </w:pPr>
    </w:p>
    <w:p w:rsidR="006A4D5E" w:rsidRPr="0051086D" w:rsidRDefault="006A4D5E" w:rsidP="006A4D5E">
      <w:pPr>
        <w:ind w:firstLineChars="400" w:firstLine="840"/>
        <w:rPr>
          <w:rFonts w:ascii="楷体" w:eastAsia="楷体" w:hAnsi="楷体" w:cs="楷体" w:hint="eastAsia"/>
        </w:rPr>
      </w:pPr>
      <w:r w:rsidRPr="0051086D">
        <w:rPr>
          <w:rFonts w:ascii="楷体" w:eastAsia="楷体" w:hAnsi="楷体" w:cs="楷体" w:hint="eastAsia"/>
        </w:rPr>
        <w:lastRenderedPageBreak/>
        <w:t>蚂蚁森林通过用户的“减碳”行为，换算成虚拟“能量”， 为虚拟树苗提供养分。后由公益机构以用户名义在我国西北地区种下真树。目前已累计植树5000多万棵，用户还可以通过手机查询到可视化的“真树”。完成下面6-7题。</w:t>
      </w:r>
    </w:p>
    <w:p w:rsidR="006A4D5E" w:rsidRPr="0051086D" w:rsidRDefault="006A4D5E" w:rsidP="006A4D5E">
      <w:pPr>
        <w:rPr>
          <w:rFonts w:ascii="宋体" w:eastAsia="宋体" w:hAnsi="宋体" w:cs="宋体" w:hint="eastAsia"/>
        </w:rPr>
      </w:pPr>
      <w:r w:rsidRPr="0051086D">
        <w:rPr>
          <w:rFonts w:ascii="宋体" w:eastAsia="宋体" w:hAnsi="宋体" w:cs="宋体" w:hint="eastAsia"/>
        </w:rPr>
        <w:t>6. 公益机构植树行动针对的当地主要环境问题是</w:t>
      </w:r>
    </w:p>
    <w:p w:rsidR="006A4D5E" w:rsidRPr="0051086D" w:rsidRDefault="006A4D5E" w:rsidP="006A4D5E">
      <w:pPr>
        <w:ind w:firstLineChars="200" w:firstLine="420"/>
        <w:rPr>
          <w:rFonts w:ascii="宋体" w:eastAsia="宋体" w:hAnsi="宋体" w:cs="宋体" w:hint="eastAsia"/>
        </w:rPr>
      </w:pPr>
      <w:r w:rsidRPr="0051086D">
        <w:rPr>
          <w:rFonts w:ascii="宋体" w:eastAsia="宋体" w:hAnsi="宋体" w:cs="宋体" w:hint="eastAsia"/>
        </w:rPr>
        <w:t xml:space="preserve">A. 矿产资源衰竭                   B. 土地荒漠化          </w:t>
      </w:r>
    </w:p>
    <w:p w:rsidR="006A4D5E" w:rsidRPr="0051086D" w:rsidRDefault="006A4D5E" w:rsidP="006A4D5E">
      <w:pPr>
        <w:ind w:firstLineChars="200" w:firstLine="420"/>
        <w:rPr>
          <w:rFonts w:ascii="宋体" w:eastAsia="宋体" w:hAnsi="宋体" w:cs="宋体" w:hint="eastAsia"/>
        </w:rPr>
      </w:pPr>
      <w:r w:rsidRPr="0051086D">
        <w:rPr>
          <w:rFonts w:ascii="宋体" w:eastAsia="宋体" w:hAnsi="宋体" w:cs="宋体" w:hint="eastAsia"/>
        </w:rPr>
        <w:t>C. 大气污染                       D. 生物多样性减少</w:t>
      </w:r>
    </w:p>
    <w:p w:rsidR="006A4D5E" w:rsidRPr="0051086D" w:rsidRDefault="006A4D5E" w:rsidP="006A4D5E">
      <w:pPr>
        <w:rPr>
          <w:rFonts w:ascii="宋体" w:eastAsia="宋体" w:hAnsi="宋体" w:cs="宋体" w:hint="eastAsia"/>
        </w:rPr>
      </w:pPr>
      <w:r w:rsidRPr="0051086D">
        <w:rPr>
          <w:rFonts w:ascii="宋体" w:eastAsia="宋体" w:hAnsi="宋体" w:cs="宋体" w:hint="eastAsia"/>
        </w:rPr>
        <w:t>7. 手机用户查询“真树”借助的地理信息技术是</w:t>
      </w:r>
    </w:p>
    <w:p w:rsidR="006A4D5E" w:rsidRPr="0051086D" w:rsidRDefault="006A4D5E" w:rsidP="006A4D5E">
      <w:pPr>
        <w:ind w:firstLineChars="200" w:firstLine="420"/>
        <w:rPr>
          <w:rFonts w:ascii="宋体" w:eastAsia="宋体" w:hAnsi="宋体" w:cs="宋体" w:hint="eastAsia"/>
        </w:rPr>
      </w:pPr>
      <w:r w:rsidRPr="0051086D">
        <w:rPr>
          <w:rFonts w:ascii="宋体" w:eastAsia="宋体" w:hAnsi="宋体" w:cs="宋体" w:hint="eastAsia"/>
        </w:rPr>
        <w:t>A. 地理信息系统                   B. 遥感技术</w:t>
      </w:r>
    </w:p>
    <w:p w:rsidR="006A4D5E" w:rsidRPr="0051086D" w:rsidRDefault="006A4D5E" w:rsidP="006A4D5E">
      <w:pPr>
        <w:ind w:firstLineChars="200" w:firstLine="420"/>
        <w:rPr>
          <w:rFonts w:ascii="宋体" w:eastAsia="宋体" w:hAnsi="宋体" w:cs="宋体" w:hint="eastAsia"/>
        </w:rPr>
      </w:pPr>
      <w:r w:rsidRPr="0051086D">
        <w:rPr>
          <w:rFonts w:ascii="宋体" w:eastAsia="宋体" w:hAnsi="宋体" w:cs="宋体" w:hint="eastAsia"/>
        </w:rPr>
        <w:t>C. 全球定位系统                   D. 北斗卫星导航系统</w:t>
      </w:r>
    </w:p>
    <w:p w:rsidR="00E72441" w:rsidRPr="0051086D" w:rsidRDefault="00E72441" w:rsidP="006A4D5E">
      <w:pPr>
        <w:ind w:firstLineChars="200" w:firstLine="420"/>
        <w:rPr>
          <w:rFonts w:ascii="楷体" w:eastAsia="楷体" w:hAnsi="楷体" w:cs="楷体"/>
        </w:rPr>
      </w:pPr>
      <w:r w:rsidRPr="0051086D">
        <w:rPr>
          <w:rFonts w:ascii="楷体" w:eastAsia="楷体" w:hAnsi="楷体" w:cs="楷体" w:hint="eastAsia"/>
        </w:rPr>
        <w:t>方言是一个地区的特色文化,代表一个地区的文化特色和独特的语言价值。由于历史和地理原因汉语分成十大方言区,例如官话方言、湘方言、客家方言等。方言的形成因素有很多,有的属于社会、历史、地理等因素,也有的属于语言本身的因素,不同语言之间相互抵触,同时又相互影响。据此完成8-9题。</w:t>
      </w:r>
    </w:p>
    <w:p w:rsidR="00E72441" w:rsidRPr="0051086D" w:rsidRDefault="00E72441" w:rsidP="00E72441">
      <w:pPr>
        <w:rPr>
          <w:rFonts w:ascii="宋体" w:eastAsia="宋体" w:hAnsi="宋体" w:cs="宋体"/>
        </w:rPr>
      </w:pPr>
      <w:r w:rsidRPr="0051086D">
        <w:rPr>
          <w:rFonts w:ascii="宋体" w:eastAsia="宋体" w:hAnsi="宋体" w:cs="宋体" w:hint="eastAsia"/>
        </w:rPr>
        <w:t>8．与我国北方相比,南方方言</w:t>
      </w:r>
      <w:proofErr w:type="gramStart"/>
      <w:r w:rsidRPr="0051086D">
        <w:rPr>
          <w:rFonts w:ascii="宋体" w:eastAsia="宋体" w:hAnsi="宋体" w:cs="宋体" w:hint="eastAsia"/>
        </w:rPr>
        <w:t>区数量</w:t>
      </w:r>
      <w:proofErr w:type="gramEnd"/>
      <w:r w:rsidRPr="0051086D">
        <w:rPr>
          <w:rFonts w:ascii="宋体" w:eastAsia="宋体" w:hAnsi="宋体" w:cs="宋体" w:hint="eastAsia"/>
        </w:rPr>
        <w:t>多、范围小,主要是因为</w:t>
      </w:r>
    </w:p>
    <w:p w:rsidR="00E72441" w:rsidRPr="0051086D" w:rsidRDefault="00E72441" w:rsidP="00E72441">
      <w:pPr>
        <w:ind w:firstLineChars="200" w:firstLine="420"/>
        <w:rPr>
          <w:rFonts w:ascii="宋体" w:eastAsia="宋体" w:hAnsi="宋体" w:cs="宋体"/>
        </w:rPr>
      </w:pPr>
      <w:r w:rsidRPr="0051086D">
        <w:rPr>
          <w:rFonts w:ascii="宋体" w:eastAsia="宋体" w:hAnsi="宋体" w:cs="宋体" w:hint="eastAsia"/>
        </w:rPr>
        <w:t>A. 经济发达</w:t>
      </w:r>
      <w:proofErr w:type="gramStart"/>
      <w:r w:rsidRPr="0051086D">
        <w:rPr>
          <w:rFonts w:ascii="宋体" w:eastAsia="宋体" w:hAnsi="宋体" w:cs="宋体" w:hint="eastAsia"/>
        </w:rPr>
        <w:t>,便于人们学习各种语言</w:t>
      </w:r>
      <w:proofErr w:type="gramEnd"/>
      <w:r w:rsidRPr="0051086D">
        <w:rPr>
          <w:rFonts w:ascii="宋体" w:eastAsia="宋体" w:hAnsi="宋体" w:cs="宋体" w:hint="eastAsia"/>
        </w:rPr>
        <w:tab/>
        <w:t>B. 交通便利,人们对外联系广泛</w:t>
      </w:r>
    </w:p>
    <w:p w:rsidR="00E72441" w:rsidRPr="0051086D" w:rsidRDefault="00E72441" w:rsidP="00E72441">
      <w:pPr>
        <w:ind w:firstLineChars="200" w:firstLine="420"/>
        <w:rPr>
          <w:rFonts w:ascii="宋体" w:eastAsia="宋体" w:hAnsi="宋体" w:cs="宋体"/>
        </w:rPr>
      </w:pPr>
      <w:r w:rsidRPr="0051086D">
        <w:rPr>
          <w:rFonts w:ascii="宋体" w:eastAsia="宋体" w:hAnsi="宋体" w:cs="宋体" w:hint="eastAsia"/>
        </w:rPr>
        <w:t>C. 地形崎岖</w:t>
      </w:r>
      <w:proofErr w:type="gramStart"/>
      <w:r w:rsidRPr="0051086D">
        <w:rPr>
          <w:rFonts w:ascii="宋体" w:eastAsia="宋体" w:hAnsi="宋体" w:cs="宋体" w:hint="eastAsia"/>
        </w:rPr>
        <w:t>,人群在地域上相对稳定</w:t>
      </w:r>
      <w:proofErr w:type="gramEnd"/>
      <w:r w:rsidRPr="0051086D">
        <w:rPr>
          <w:rFonts w:ascii="宋体" w:eastAsia="宋体" w:hAnsi="宋体" w:cs="宋体" w:hint="eastAsia"/>
        </w:rPr>
        <w:tab/>
        <w:t>D. 战乱较多,人群经常大量迁移</w:t>
      </w:r>
    </w:p>
    <w:p w:rsidR="00E72441" w:rsidRPr="0051086D" w:rsidRDefault="00E72441" w:rsidP="00E72441">
      <w:pPr>
        <w:ind w:left="210" w:hangingChars="100" w:hanging="210"/>
        <w:rPr>
          <w:rFonts w:ascii="宋体" w:eastAsia="宋体" w:hAnsi="宋体" w:cs="宋体"/>
        </w:rPr>
      </w:pPr>
      <w:r w:rsidRPr="0051086D">
        <w:rPr>
          <w:rFonts w:ascii="宋体" w:eastAsia="宋体" w:hAnsi="宋体" w:cs="宋体" w:hint="eastAsia"/>
        </w:rPr>
        <w:t>9.湘语区内还拥有不同的方言,如湘语、西南官话、赣语、客家语、湘南土话等数十种。最主要的原因是</w:t>
      </w:r>
    </w:p>
    <w:p w:rsidR="00E72441" w:rsidRPr="0051086D" w:rsidRDefault="00E72441" w:rsidP="00E72441">
      <w:pPr>
        <w:ind w:firstLineChars="200" w:firstLine="420"/>
        <w:rPr>
          <w:rFonts w:ascii="宋体" w:eastAsia="宋体" w:hAnsi="宋体" w:cs="宋体"/>
        </w:rPr>
      </w:pPr>
      <w:r w:rsidRPr="0051086D">
        <w:rPr>
          <w:rFonts w:ascii="宋体" w:eastAsia="宋体" w:hAnsi="宋体" w:cs="宋体" w:hint="eastAsia"/>
        </w:rPr>
        <w:t>A.地形复杂</w:t>
      </w:r>
      <w:r w:rsidRPr="0051086D">
        <w:rPr>
          <w:rFonts w:ascii="宋体" w:eastAsia="宋体" w:hAnsi="宋体" w:cs="宋体" w:hint="eastAsia"/>
        </w:rPr>
        <w:tab/>
        <w:t xml:space="preserve">        B.位置特殊</w:t>
      </w:r>
      <w:r w:rsidRPr="0051086D">
        <w:rPr>
          <w:rFonts w:ascii="宋体" w:eastAsia="宋体" w:hAnsi="宋体" w:cs="宋体" w:hint="eastAsia"/>
        </w:rPr>
        <w:tab/>
        <w:t xml:space="preserve">      C.气候适宜         D.河网稠密</w:t>
      </w:r>
    </w:p>
    <w:p w:rsidR="00E62AC7" w:rsidRPr="0051086D" w:rsidRDefault="00BC78E2" w:rsidP="00E72441">
      <w:pPr>
        <w:ind w:firstLineChars="200" w:firstLine="420"/>
        <w:rPr>
          <w:rFonts w:ascii="楷体" w:eastAsia="楷体" w:hAnsi="楷体"/>
        </w:rPr>
      </w:pPr>
      <w:r w:rsidRPr="0051086D">
        <w:rPr>
          <w:rFonts w:ascii="楷体" w:eastAsia="楷体" w:hAnsi="楷体"/>
          <w:noProof/>
        </w:rPr>
        <w:drawing>
          <wp:anchor distT="0" distB="0" distL="114300" distR="114300" simplePos="0" relativeHeight="251660288" behindDoc="0" locked="0" layoutInCell="1" allowOverlap="1">
            <wp:simplePos x="0" y="0"/>
            <wp:positionH relativeFrom="column">
              <wp:posOffset>1612900</wp:posOffset>
            </wp:positionH>
            <wp:positionV relativeFrom="paragraph">
              <wp:posOffset>632460</wp:posOffset>
            </wp:positionV>
            <wp:extent cx="2682875" cy="1866900"/>
            <wp:effectExtent l="19050" t="0" r="3175" b="0"/>
            <wp:wrapSquare wrapText="bothSides"/>
            <wp:docPr id="20" name="图片 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figure"/>
                    <pic:cNvPicPr>
                      <a:picLocks noChangeAspect="1" noChangeArrowheads="1"/>
                    </pic:cNvPicPr>
                  </pic:nvPicPr>
                  <pic:blipFill>
                    <a:blip r:embed="rId9" cstate="print"/>
                    <a:srcRect/>
                    <a:stretch>
                      <a:fillRect/>
                    </a:stretch>
                  </pic:blipFill>
                  <pic:spPr bwMode="auto">
                    <a:xfrm>
                      <a:off x="0" y="0"/>
                      <a:ext cx="2682875" cy="1866900"/>
                    </a:xfrm>
                    <a:prstGeom prst="rect">
                      <a:avLst/>
                    </a:prstGeom>
                    <a:noFill/>
                    <a:ln w="9525">
                      <a:noFill/>
                      <a:miter lim="800000"/>
                      <a:headEnd/>
                      <a:tailEnd/>
                    </a:ln>
                  </pic:spPr>
                </pic:pic>
              </a:graphicData>
            </a:graphic>
          </wp:anchor>
        </w:drawing>
      </w:r>
      <w:r w:rsidR="00E62AC7" w:rsidRPr="0051086D">
        <w:rPr>
          <w:rFonts w:ascii="楷体" w:eastAsia="楷体" w:hAnsi="楷体"/>
        </w:rPr>
        <w:t>受土地开发和防洪等因素的影响，城市河流往往被两条水泥堤防牢牢控制，目前利用废旧轮胎、石笼阀与内装碎石土的生态袋（</w:t>
      </w:r>
      <w:proofErr w:type="gramStart"/>
      <w:r w:rsidR="00E62AC7" w:rsidRPr="0051086D">
        <w:rPr>
          <w:rFonts w:ascii="楷体" w:eastAsia="楷体" w:hAnsi="楷体"/>
        </w:rPr>
        <w:t>生态袋由抗</w:t>
      </w:r>
      <w:proofErr w:type="gramEnd"/>
      <w:r w:rsidR="00E62AC7" w:rsidRPr="0051086D">
        <w:rPr>
          <w:rFonts w:ascii="楷体" w:eastAsia="楷体" w:hAnsi="楷体"/>
        </w:rPr>
        <w:t>腐蚀材料制成，只透水不透土，具有满足植物生长的孔径）制成的新型生态河堤受到许多城市的青睐。下图示意新型生态河堤。据图回答</w:t>
      </w:r>
      <w:r w:rsidRPr="0051086D">
        <w:rPr>
          <w:rFonts w:ascii="楷体" w:eastAsia="楷体" w:hAnsi="楷体" w:hint="eastAsia"/>
        </w:rPr>
        <w:t>10-12</w:t>
      </w:r>
      <w:r w:rsidR="00E62AC7" w:rsidRPr="0051086D">
        <w:rPr>
          <w:rFonts w:ascii="楷体" w:eastAsia="楷体" w:hAnsi="楷体"/>
        </w:rPr>
        <w:t>题。</w:t>
      </w:r>
    </w:p>
    <w:p w:rsidR="00BC78E2" w:rsidRPr="0051086D" w:rsidRDefault="00BC78E2" w:rsidP="00E72441"/>
    <w:p w:rsidR="00BC78E2" w:rsidRPr="0051086D" w:rsidRDefault="00BC78E2" w:rsidP="00E72441"/>
    <w:p w:rsidR="00BC78E2" w:rsidRPr="0051086D" w:rsidRDefault="00BC78E2" w:rsidP="00E72441"/>
    <w:p w:rsidR="00BC78E2" w:rsidRPr="0051086D" w:rsidRDefault="00BC78E2" w:rsidP="00E72441"/>
    <w:p w:rsidR="00BC78E2" w:rsidRPr="0051086D" w:rsidRDefault="00BC78E2" w:rsidP="00E72441"/>
    <w:p w:rsidR="00BC78E2" w:rsidRPr="0051086D" w:rsidRDefault="00BC78E2" w:rsidP="00E72441"/>
    <w:p w:rsidR="00BC78E2" w:rsidRPr="0051086D" w:rsidRDefault="00BC78E2" w:rsidP="00E72441"/>
    <w:p w:rsidR="00BC78E2" w:rsidRPr="0051086D" w:rsidRDefault="00BC78E2" w:rsidP="00E72441"/>
    <w:p w:rsidR="00BC78E2" w:rsidRPr="0051086D" w:rsidRDefault="00BC78E2" w:rsidP="00E72441"/>
    <w:p w:rsidR="00E62AC7" w:rsidRPr="0051086D" w:rsidRDefault="00BC78E2" w:rsidP="00E72441">
      <w:r w:rsidRPr="0051086D">
        <w:rPr>
          <w:rFonts w:hint="eastAsia"/>
        </w:rPr>
        <w:t>10</w:t>
      </w:r>
      <w:r w:rsidR="00E62AC7" w:rsidRPr="0051086D">
        <w:t>．新型生态河堤侧面铺设废旧轮胎的主要目的是</w:t>
      </w:r>
    </w:p>
    <w:p w:rsidR="00E62AC7" w:rsidRPr="0051086D" w:rsidRDefault="00E62AC7" w:rsidP="00E72441">
      <w:pPr>
        <w:ind w:firstLineChars="200" w:firstLine="420"/>
      </w:pPr>
      <w:r w:rsidRPr="0051086D">
        <w:t>A</w:t>
      </w:r>
      <w:r w:rsidRPr="0051086D">
        <w:t>．减少河水渗漏，保护水源</w:t>
      </w:r>
      <w:r w:rsidRPr="0051086D">
        <w:tab/>
      </w:r>
      <w:r w:rsidRPr="0051086D">
        <w:tab/>
      </w:r>
      <w:r w:rsidRPr="0051086D">
        <w:tab/>
      </w:r>
      <w:r w:rsidRPr="0051086D">
        <w:tab/>
        <w:t>B</w:t>
      </w:r>
      <w:r w:rsidRPr="0051086D">
        <w:t>．减缓水流冲刷，保护河岸</w:t>
      </w:r>
    </w:p>
    <w:p w:rsidR="00E62AC7" w:rsidRPr="0051086D" w:rsidRDefault="00E62AC7" w:rsidP="00E72441">
      <w:pPr>
        <w:ind w:firstLineChars="200" w:firstLine="420"/>
      </w:pPr>
      <w:r w:rsidRPr="0051086D">
        <w:t>C</w:t>
      </w:r>
      <w:r w:rsidRPr="0051086D">
        <w:t>．固定植物根系，促进生长</w:t>
      </w:r>
      <w:r w:rsidRPr="0051086D">
        <w:tab/>
      </w:r>
      <w:r w:rsidRPr="0051086D">
        <w:tab/>
      </w:r>
      <w:r w:rsidRPr="0051086D">
        <w:tab/>
      </w:r>
      <w:r w:rsidRPr="0051086D">
        <w:tab/>
        <w:t>D</w:t>
      </w:r>
      <w:r w:rsidRPr="0051086D">
        <w:t>．缩窄河流水道，提高水位</w:t>
      </w:r>
    </w:p>
    <w:p w:rsidR="00E62AC7" w:rsidRPr="0051086D" w:rsidRDefault="00BC78E2" w:rsidP="00BC78E2">
      <w:r w:rsidRPr="0051086D">
        <w:t>1</w:t>
      </w:r>
      <w:r w:rsidRPr="0051086D">
        <w:rPr>
          <w:rFonts w:hint="eastAsia"/>
        </w:rPr>
        <w:t>1</w:t>
      </w:r>
      <w:r w:rsidR="00E62AC7" w:rsidRPr="0051086D">
        <w:t>．与传统硬质河岸相比，石笼网与生态</w:t>
      </w:r>
      <w:proofErr w:type="gramStart"/>
      <w:r w:rsidR="00E62AC7" w:rsidRPr="0051086D">
        <w:t>袋结合</w:t>
      </w:r>
      <w:proofErr w:type="gramEnd"/>
      <w:r w:rsidR="00E72441" w:rsidRPr="0051086D">
        <w:rPr>
          <w:rFonts w:hint="eastAsia"/>
        </w:rPr>
        <w:t xml:space="preserve"> </w:t>
      </w:r>
      <w:r w:rsidRPr="0051086D">
        <w:rPr>
          <w:rFonts w:hint="eastAsia"/>
        </w:rPr>
        <w:t xml:space="preserve"> </w:t>
      </w:r>
      <w:r w:rsidR="00E62AC7" w:rsidRPr="0051086D">
        <w:t>可以</w:t>
      </w:r>
    </w:p>
    <w:p w:rsidR="00E62AC7" w:rsidRPr="0051086D" w:rsidRDefault="00E62AC7" w:rsidP="00BC78E2">
      <w:pPr>
        <w:ind w:firstLineChars="200" w:firstLine="420"/>
      </w:pPr>
      <w:r w:rsidRPr="0051086D">
        <w:t>A</w:t>
      </w:r>
      <w:r w:rsidRPr="0051086D">
        <w:t>．减少河流水量</w:t>
      </w:r>
      <w:r w:rsidR="00E72441" w:rsidRPr="0051086D">
        <w:tab/>
      </w:r>
      <w:r w:rsidR="00E72441" w:rsidRPr="0051086D">
        <w:tab/>
      </w:r>
      <w:r w:rsidR="00BC78E2" w:rsidRPr="0051086D">
        <w:rPr>
          <w:rFonts w:hint="eastAsia"/>
        </w:rPr>
        <w:t xml:space="preserve">         </w:t>
      </w:r>
      <w:r w:rsidRPr="0051086D">
        <w:t>B</w:t>
      </w:r>
      <w:r w:rsidRPr="0051086D">
        <w:t>．减少河道淤积</w:t>
      </w:r>
    </w:p>
    <w:p w:rsidR="00E62AC7" w:rsidRPr="0051086D" w:rsidRDefault="00E62AC7" w:rsidP="00E72441">
      <w:pPr>
        <w:ind w:firstLineChars="200" w:firstLine="420"/>
      </w:pPr>
      <w:r w:rsidRPr="0051086D">
        <w:t>C</w:t>
      </w:r>
      <w:r w:rsidRPr="0051086D">
        <w:t>．减轻旱涝灾害</w:t>
      </w:r>
      <w:r w:rsidR="00E72441" w:rsidRPr="0051086D">
        <w:tab/>
      </w:r>
      <w:r w:rsidR="00E72441" w:rsidRPr="0051086D">
        <w:tab/>
      </w:r>
      <w:r w:rsidR="00BC78E2" w:rsidRPr="0051086D">
        <w:rPr>
          <w:rFonts w:hint="eastAsia"/>
        </w:rPr>
        <w:t xml:space="preserve">         </w:t>
      </w:r>
      <w:r w:rsidRPr="0051086D">
        <w:t>D</w:t>
      </w:r>
      <w:r w:rsidRPr="0051086D">
        <w:t>．缩短使用期限</w:t>
      </w:r>
    </w:p>
    <w:p w:rsidR="00E62AC7" w:rsidRPr="0051086D" w:rsidRDefault="00BC78E2" w:rsidP="00E72441">
      <w:r w:rsidRPr="0051086D">
        <w:t>1</w:t>
      </w:r>
      <w:r w:rsidRPr="0051086D">
        <w:rPr>
          <w:rFonts w:hint="eastAsia"/>
        </w:rPr>
        <w:t>2</w:t>
      </w:r>
      <w:r w:rsidR="00E62AC7" w:rsidRPr="0051086D">
        <w:t>．香根草主要用于改善水质，推断其具有的特性是</w:t>
      </w:r>
    </w:p>
    <w:p w:rsidR="00E62AC7" w:rsidRPr="0051086D" w:rsidRDefault="00E62AC7" w:rsidP="00BC78E2">
      <w:pPr>
        <w:ind w:firstLineChars="200" w:firstLine="420"/>
      </w:pPr>
      <w:r w:rsidRPr="0051086D">
        <w:t>A</w:t>
      </w:r>
      <w:r w:rsidRPr="0051086D">
        <w:t>．光合作用强，喜光</w:t>
      </w:r>
      <w:r w:rsidR="00BC78E2" w:rsidRPr="0051086D">
        <w:tab/>
      </w:r>
      <w:r w:rsidR="00BC78E2" w:rsidRPr="0051086D">
        <w:tab/>
      </w:r>
      <w:r w:rsidR="00BC78E2" w:rsidRPr="0051086D">
        <w:tab/>
      </w:r>
      <w:r w:rsidR="00BC78E2" w:rsidRPr="0051086D">
        <w:tab/>
      </w:r>
      <w:r w:rsidR="00BC78E2" w:rsidRPr="0051086D">
        <w:tab/>
      </w:r>
      <w:r w:rsidR="00BC78E2" w:rsidRPr="0051086D">
        <w:tab/>
      </w:r>
      <w:r w:rsidRPr="0051086D">
        <w:t>B</w:t>
      </w:r>
      <w:r w:rsidRPr="0051086D">
        <w:t>．茎干中空而脆</w:t>
      </w:r>
    </w:p>
    <w:p w:rsidR="00E62AC7" w:rsidRPr="0051086D" w:rsidRDefault="00E62AC7" w:rsidP="00BC78E2">
      <w:pPr>
        <w:ind w:firstLineChars="200" w:firstLine="420"/>
      </w:pPr>
      <w:r w:rsidRPr="0051086D">
        <w:t>C</w:t>
      </w:r>
      <w:r w:rsidRPr="0051086D">
        <w:t>．根系横向生长</w:t>
      </w:r>
      <w:r w:rsidRPr="0051086D">
        <w:tab/>
      </w:r>
      <w:r w:rsidRPr="0051086D">
        <w:tab/>
      </w:r>
      <w:r w:rsidRPr="0051086D">
        <w:tab/>
      </w:r>
      <w:r w:rsidRPr="0051086D">
        <w:tab/>
      </w:r>
      <w:r w:rsidRPr="0051086D">
        <w:tab/>
      </w:r>
      <w:r w:rsidRPr="0051086D">
        <w:tab/>
      </w:r>
      <w:r w:rsidRPr="0051086D">
        <w:tab/>
        <w:t>D</w:t>
      </w:r>
      <w:r w:rsidRPr="0051086D">
        <w:t>．适应性强，耐旱</w:t>
      </w:r>
      <w:proofErr w:type="gramStart"/>
      <w:r w:rsidRPr="0051086D">
        <w:t>涝</w:t>
      </w:r>
      <w:proofErr w:type="gramEnd"/>
    </w:p>
    <w:p w:rsidR="00697637" w:rsidRPr="0051086D" w:rsidRDefault="00697637" w:rsidP="00BC78E2">
      <w:pPr>
        <w:ind w:firstLineChars="200" w:firstLine="420"/>
        <w:rPr>
          <w:rFonts w:ascii="楷体" w:eastAsia="楷体" w:hAnsi="楷体"/>
          <w:noProof/>
        </w:rPr>
      </w:pPr>
    </w:p>
    <w:p w:rsidR="00697637" w:rsidRPr="0051086D" w:rsidRDefault="00697637" w:rsidP="00BC78E2">
      <w:pPr>
        <w:ind w:firstLineChars="200" w:firstLine="420"/>
        <w:rPr>
          <w:rFonts w:ascii="楷体" w:eastAsia="楷体" w:hAnsi="楷体"/>
          <w:noProof/>
        </w:rPr>
      </w:pPr>
    </w:p>
    <w:p w:rsidR="00697637" w:rsidRPr="0051086D" w:rsidRDefault="00697637" w:rsidP="006A4D5E">
      <w:pPr>
        <w:rPr>
          <w:rFonts w:ascii="楷体" w:eastAsia="楷体" w:hAnsi="楷体"/>
          <w:noProof/>
        </w:rPr>
      </w:pPr>
    </w:p>
    <w:p w:rsidR="00E62AC7" w:rsidRPr="0051086D" w:rsidRDefault="00E62AC7" w:rsidP="00BC78E2">
      <w:pPr>
        <w:ind w:firstLineChars="200" w:firstLine="420"/>
        <w:rPr>
          <w:rFonts w:ascii="楷体" w:eastAsia="楷体" w:hAnsi="楷体"/>
          <w:noProof/>
        </w:rPr>
      </w:pPr>
      <w:r w:rsidRPr="0051086D">
        <w:rPr>
          <w:rFonts w:ascii="楷体" w:eastAsia="楷体" w:hAnsi="楷体"/>
          <w:noProof/>
        </w:rPr>
        <w:lastRenderedPageBreak/>
        <w:t>某校地理研究性学习小组利用水池(4 m×2 m×1 m)、土壤、芦苇、水管等材料设计了一个人工湿地系统(如下图)。据此完成</w:t>
      </w:r>
      <w:r w:rsidR="00BC78E2" w:rsidRPr="0051086D">
        <w:rPr>
          <w:rFonts w:ascii="楷体" w:eastAsia="楷体" w:hAnsi="楷体" w:hint="eastAsia"/>
          <w:noProof/>
        </w:rPr>
        <w:t>13-14</w:t>
      </w:r>
      <w:r w:rsidRPr="0051086D">
        <w:rPr>
          <w:rFonts w:ascii="楷体" w:eastAsia="楷体" w:hAnsi="楷体"/>
          <w:noProof/>
        </w:rPr>
        <w:t>题。</w:t>
      </w:r>
    </w:p>
    <w:p w:rsidR="00E62AC7" w:rsidRPr="0051086D" w:rsidRDefault="00E62AC7" w:rsidP="00BC78E2">
      <w:r w:rsidRPr="0051086D">
        <w:rPr>
          <w:noProof/>
        </w:rPr>
        <w:drawing>
          <wp:anchor distT="0" distB="0" distL="114300" distR="114300" simplePos="0" relativeHeight="251661312" behindDoc="0" locked="0" layoutInCell="1" allowOverlap="1">
            <wp:simplePos x="0" y="0"/>
            <wp:positionH relativeFrom="column">
              <wp:posOffset>1692910</wp:posOffset>
            </wp:positionH>
            <wp:positionV relativeFrom="paragraph">
              <wp:posOffset>41910</wp:posOffset>
            </wp:positionV>
            <wp:extent cx="2578100" cy="1339850"/>
            <wp:effectExtent l="19050" t="0" r="0" b="0"/>
            <wp:wrapSquare wrapText="bothSides"/>
            <wp:docPr id="25" name="图片 1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figure"/>
                    <pic:cNvPicPr>
                      <a:picLocks noChangeAspect="1" noChangeArrowheads="1"/>
                    </pic:cNvPicPr>
                  </pic:nvPicPr>
                  <pic:blipFill>
                    <a:blip r:embed="rId10" cstate="print"/>
                    <a:srcRect/>
                    <a:stretch>
                      <a:fillRect/>
                    </a:stretch>
                  </pic:blipFill>
                  <pic:spPr bwMode="auto">
                    <a:xfrm>
                      <a:off x="0" y="0"/>
                      <a:ext cx="2578100" cy="1339850"/>
                    </a:xfrm>
                    <a:prstGeom prst="rect">
                      <a:avLst/>
                    </a:prstGeom>
                    <a:noFill/>
                    <a:ln w="9525">
                      <a:noFill/>
                      <a:miter lim="800000"/>
                      <a:headEnd/>
                      <a:tailEnd/>
                    </a:ln>
                  </pic:spPr>
                </pic:pic>
              </a:graphicData>
            </a:graphic>
          </wp:anchor>
        </w:drawing>
      </w:r>
    </w:p>
    <w:p w:rsidR="00BC78E2" w:rsidRPr="0051086D" w:rsidRDefault="00BC78E2" w:rsidP="00BC78E2"/>
    <w:p w:rsidR="00BC78E2" w:rsidRPr="0051086D" w:rsidRDefault="00BC78E2" w:rsidP="00BC78E2"/>
    <w:p w:rsidR="00BC78E2" w:rsidRPr="0051086D" w:rsidRDefault="00BC78E2" w:rsidP="00BC78E2"/>
    <w:p w:rsidR="00BC78E2" w:rsidRPr="0051086D" w:rsidRDefault="00BC78E2" w:rsidP="00BC78E2"/>
    <w:p w:rsidR="00BC78E2" w:rsidRPr="0051086D" w:rsidRDefault="00BC78E2" w:rsidP="00BC78E2"/>
    <w:p w:rsidR="00BC78E2" w:rsidRPr="0051086D" w:rsidRDefault="00BC78E2" w:rsidP="00BC78E2"/>
    <w:p w:rsidR="00E62AC7" w:rsidRPr="0051086D" w:rsidRDefault="00BC78E2" w:rsidP="00BC78E2">
      <w:r w:rsidRPr="0051086D">
        <w:t>1</w:t>
      </w:r>
      <w:r w:rsidRPr="0051086D">
        <w:rPr>
          <w:rFonts w:hint="eastAsia"/>
        </w:rPr>
        <w:t>3</w:t>
      </w:r>
      <w:r w:rsidR="00E62AC7" w:rsidRPr="0051086D">
        <w:t>．该设计主要模拟的湿地功能是</w:t>
      </w:r>
    </w:p>
    <w:p w:rsidR="00E62AC7" w:rsidRPr="0051086D" w:rsidRDefault="00E62AC7" w:rsidP="00BC78E2">
      <w:pPr>
        <w:ind w:firstLineChars="200" w:firstLine="420"/>
      </w:pPr>
      <w:r w:rsidRPr="0051086D">
        <w:rPr>
          <w:rFonts w:hint="eastAsia"/>
        </w:rPr>
        <w:t>①</w:t>
      </w:r>
      <w:r w:rsidRPr="0051086D">
        <w:t xml:space="preserve">净化水质　</w:t>
      </w:r>
      <w:r w:rsidRPr="0051086D">
        <w:t xml:space="preserve">     </w:t>
      </w:r>
      <w:r w:rsidRPr="0051086D">
        <w:tab/>
      </w:r>
      <w:r w:rsidRPr="0051086D">
        <w:rPr>
          <w:rFonts w:hint="eastAsia"/>
        </w:rPr>
        <w:t>②</w:t>
      </w:r>
      <w:r w:rsidRPr="0051086D">
        <w:t xml:space="preserve">防风固沙　</w:t>
      </w:r>
      <w:r w:rsidRPr="0051086D">
        <w:tab/>
      </w:r>
      <w:r w:rsidRPr="0051086D">
        <w:tab/>
      </w:r>
      <w:r w:rsidRPr="0051086D">
        <w:rPr>
          <w:rFonts w:hint="eastAsia"/>
        </w:rPr>
        <w:t>③</w:t>
      </w:r>
      <w:r w:rsidRPr="0051086D">
        <w:t xml:space="preserve">塑造地形　</w:t>
      </w:r>
      <w:r w:rsidRPr="0051086D">
        <w:tab/>
      </w:r>
      <w:r w:rsidRPr="0051086D">
        <w:tab/>
      </w:r>
      <w:r w:rsidRPr="0051086D">
        <w:rPr>
          <w:rFonts w:hint="eastAsia"/>
        </w:rPr>
        <w:t>④</w:t>
      </w:r>
      <w:r w:rsidRPr="0051086D">
        <w:t>涵养水源</w:t>
      </w:r>
    </w:p>
    <w:p w:rsidR="00E62AC7" w:rsidRPr="0051086D" w:rsidRDefault="00E62AC7" w:rsidP="00BC78E2">
      <w:pPr>
        <w:ind w:firstLineChars="200" w:firstLine="420"/>
      </w:pPr>
      <w:r w:rsidRPr="0051086D">
        <w:t>A</w:t>
      </w:r>
      <w:r w:rsidRPr="0051086D">
        <w:t>．</w:t>
      </w:r>
      <w:r w:rsidRPr="0051086D">
        <w:rPr>
          <w:rFonts w:hint="eastAsia"/>
        </w:rPr>
        <w:t>①③</w:t>
      </w:r>
      <w:r w:rsidRPr="0051086D">
        <w:tab/>
      </w:r>
      <w:r w:rsidRPr="0051086D">
        <w:tab/>
      </w:r>
      <w:r w:rsidRPr="0051086D">
        <w:tab/>
      </w:r>
      <w:r w:rsidRPr="0051086D">
        <w:tab/>
        <w:t>B</w:t>
      </w:r>
      <w:r w:rsidRPr="0051086D">
        <w:t>．</w:t>
      </w:r>
      <w:r w:rsidRPr="0051086D">
        <w:rPr>
          <w:rFonts w:hint="eastAsia"/>
        </w:rPr>
        <w:t>①④</w:t>
      </w:r>
      <w:r w:rsidRPr="0051086D">
        <w:tab/>
      </w:r>
      <w:r w:rsidRPr="0051086D">
        <w:tab/>
      </w:r>
      <w:r w:rsidRPr="0051086D">
        <w:tab/>
      </w:r>
      <w:r w:rsidRPr="0051086D">
        <w:tab/>
      </w:r>
      <w:r w:rsidRPr="0051086D">
        <w:tab/>
        <w:t>C</w:t>
      </w:r>
      <w:r w:rsidRPr="0051086D">
        <w:t>．</w:t>
      </w:r>
      <w:r w:rsidRPr="0051086D">
        <w:rPr>
          <w:rFonts w:hint="eastAsia"/>
        </w:rPr>
        <w:t>②③</w:t>
      </w:r>
      <w:r w:rsidRPr="0051086D">
        <w:tab/>
      </w:r>
      <w:r w:rsidRPr="0051086D">
        <w:tab/>
      </w:r>
      <w:r w:rsidRPr="0051086D">
        <w:tab/>
      </w:r>
      <w:r w:rsidRPr="0051086D">
        <w:tab/>
        <w:t>D</w:t>
      </w:r>
      <w:r w:rsidRPr="0051086D">
        <w:t>．</w:t>
      </w:r>
      <w:r w:rsidRPr="0051086D">
        <w:rPr>
          <w:rFonts w:hint="eastAsia"/>
        </w:rPr>
        <w:t>②④</w:t>
      </w:r>
    </w:p>
    <w:p w:rsidR="00E62AC7" w:rsidRPr="0051086D" w:rsidRDefault="00BC78E2" w:rsidP="00BC78E2">
      <w:r w:rsidRPr="0051086D">
        <w:t>1</w:t>
      </w:r>
      <w:r w:rsidRPr="0051086D">
        <w:rPr>
          <w:rFonts w:hint="eastAsia"/>
        </w:rPr>
        <w:t>4</w:t>
      </w:r>
      <w:r w:rsidR="00E62AC7" w:rsidRPr="0051086D">
        <w:t>．若用无植物的相同模拟系统实验</w:t>
      </w:r>
      <w:r w:rsidR="00E62AC7" w:rsidRPr="0051086D">
        <w:t>,</w:t>
      </w:r>
      <w:r w:rsidR="00E62AC7" w:rsidRPr="0051086D">
        <w:t>则可能检测到</w:t>
      </w:r>
    </w:p>
    <w:p w:rsidR="00E62AC7" w:rsidRPr="0051086D" w:rsidRDefault="00E62AC7" w:rsidP="00BC78E2">
      <w:pPr>
        <w:ind w:firstLineChars="200" w:firstLine="420"/>
      </w:pPr>
      <w:r w:rsidRPr="0051086D">
        <w:t>A</w:t>
      </w:r>
      <w:r w:rsidRPr="0051086D">
        <w:t>．土壤有机质含量增加</w:t>
      </w:r>
      <w:r w:rsidRPr="0051086D">
        <w:tab/>
      </w:r>
      <w:r w:rsidRPr="0051086D">
        <w:tab/>
      </w:r>
      <w:r w:rsidRPr="0051086D">
        <w:tab/>
      </w:r>
      <w:r w:rsidRPr="0051086D">
        <w:tab/>
      </w:r>
      <w:r w:rsidRPr="0051086D">
        <w:tab/>
      </w:r>
      <w:r w:rsidRPr="0051086D">
        <w:tab/>
        <w:t>B</w:t>
      </w:r>
      <w:r w:rsidRPr="0051086D">
        <w:t>．土壤中氧气含量增加</w:t>
      </w:r>
    </w:p>
    <w:p w:rsidR="00E62AC7" w:rsidRPr="0051086D" w:rsidRDefault="00E62AC7" w:rsidP="00BC78E2">
      <w:pPr>
        <w:ind w:firstLineChars="200" w:firstLine="420"/>
      </w:pPr>
      <w:r w:rsidRPr="0051086D">
        <w:t>C</w:t>
      </w:r>
      <w:r w:rsidRPr="0051086D">
        <w:t>．出水口水质无变化</w:t>
      </w:r>
      <w:r w:rsidRPr="0051086D">
        <w:tab/>
      </w:r>
      <w:r w:rsidRPr="0051086D">
        <w:tab/>
      </w:r>
      <w:r w:rsidRPr="0051086D">
        <w:tab/>
      </w:r>
      <w:r w:rsidRPr="0051086D">
        <w:tab/>
      </w:r>
      <w:r w:rsidRPr="0051086D">
        <w:tab/>
      </w:r>
      <w:r w:rsidRPr="0051086D">
        <w:tab/>
      </w:r>
      <w:r w:rsidRPr="0051086D">
        <w:tab/>
        <w:t>D</w:t>
      </w:r>
      <w:r w:rsidRPr="0051086D">
        <w:t>．出水口的含沙量增加</w:t>
      </w:r>
    </w:p>
    <w:p w:rsidR="00FD2AB7" w:rsidRPr="0051086D" w:rsidRDefault="00FD2AB7" w:rsidP="00697637">
      <w:pPr>
        <w:ind w:firstLineChars="200" w:firstLine="420"/>
      </w:pPr>
      <w:r w:rsidRPr="0051086D">
        <w:rPr>
          <w:rFonts w:ascii="楷体" w:eastAsia="楷体" w:hAnsi="楷体"/>
          <w:noProof/>
        </w:rPr>
        <w:t>陕西榆林市是我国国家级能源化工基地，经济结构以重化工业为主。读图，回答</w:t>
      </w:r>
      <w:r w:rsidR="00697637" w:rsidRPr="0051086D">
        <w:rPr>
          <w:rFonts w:ascii="楷体" w:eastAsia="楷体" w:hAnsi="楷体" w:hint="eastAsia"/>
          <w:noProof/>
        </w:rPr>
        <w:t>15-16</w:t>
      </w:r>
      <w:r w:rsidRPr="0051086D">
        <w:rPr>
          <w:rFonts w:ascii="楷体" w:eastAsia="楷体" w:hAnsi="楷体"/>
          <w:noProof/>
        </w:rPr>
        <w:t>题</w:t>
      </w:r>
      <w:r w:rsidRPr="0051086D">
        <w:t>。</w:t>
      </w:r>
    </w:p>
    <w:p w:rsidR="00FD2AB7" w:rsidRPr="0051086D" w:rsidRDefault="00697637" w:rsidP="00697637">
      <w:r w:rsidRPr="0051086D">
        <w:rPr>
          <w:rFonts w:hint="eastAsia"/>
        </w:rPr>
        <w:t>15</w:t>
      </w:r>
      <w:r w:rsidR="00FD2AB7" w:rsidRPr="0051086D">
        <w:t>．榆林市成为我国国家级能源化工基地的优势条件有</w:t>
      </w:r>
    </w:p>
    <w:p w:rsidR="00697637" w:rsidRPr="0051086D" w:rsidRDefault="00697637" w:rsidP="00697637">
      <w:pPr>
        <w:ind w:firstLineChars="200" w:firstLine="420"/>
      </w:pPr>
      <w:r w:rsidRPr="0051086D">
        <w:rPr>
          <w:rFonts w:hint="eastAsia"/>
          <w:noProof/>
        </w:rPr>
        <w:drawing>
          <wp:anchor distT="0" distB="0" distL="114300" distR="114300" simplePos="0" relativeHeight="251663360" behindDoc="0" locked="0" layoutInCell="1" allowOverlap="1">
            <wp:simplePos x="0" y="0"/>
            <wp:positionH relativeFrom="column">
              <wp:posOffset>3045460</wp:posOffset>
            </wp:positionH>
            <wp:positionV relativeFrom="paragraph">
              <wp:posOffset>92710</wp:posOffset>
            </wp:positionV>
            <wp:extent cx="2604770" cy="2139950"/>
            <wp:effectExtent l="19050" t="0" r="5080" b="0"/>
            <wp:wrapSquare wrapText="bothSides"/>
            <wp:docPr id="55" name="图片 13"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figure"/>
                    <pic:cNvPicPr>
                      <a:picLocks noChangeAspect="1" noChangeArrowheads="1"/>
                    </pic:cNvPicPr>
                  </pic:nvPicPr>
                  <pic:blipFill>
                    <a:blip r:embed="rId11" cstate="print"/>
                    <a:srcRect/>
                    <a:stretch>
                      <a:fillRect/>
                    </a:stretch>
                  </pic:blipFill>
                  <pic:spPr bwMode="auto">
                    <a:xfrm>
                      <a:off x="0" y="0"/>
                      <a:ext cx="2604770" cy="2139950"/>
                    </a:xfrm>
                    <a:prstGeom prst="rect">
                      <a:avLst/>
                    </a:prstGeom>
                    <a:noFill/>
                    <a:ln w="9525">
                      <a:noFill/>
                      <a:miter lim="800000"/>
                      <a:headEnd/>
                      <a:tailEnd/>
                    </a:ln>
                  </pic:spPr>
                </pic:pic>
              </a:graphicData>
            </a:graphic>
          </wp:anchor>
        </w:drawing>
      </w:r>
      <w:r w:rsidR="00FD2AB7" w:rsidRPr="0051086D">
        <w:rPr>
          <w:rFonts w:hint="eastAsia"/>
        </w:rPr>
        <w:t>①</w:t>
      </w:r>
      <w:r w:rsidR="00FD2AB7" w:rsidRPr="0051086D">
        <w:t>煤、气、盐资源丰富</w:t>
      </w:r>
      <w:r w:rsidR="00FD2AB7" w:rsidRPr="0051086D">
        <w:t xml:space="preserve">  </w:t>
      </w:r>
    </w:p>
    <w:p w:rsidR="00697637" w:rsidRPr="0051086D" w:rsidRDefault="00FD2AB7" w:rsidP="00697637">
      <w:pPr>
        <w:ind w:firstLineChars="200" w:firstLine="420"/>
      </w:pPr>
      <w:r w:rsidRPr="0051086D">
        <w:rPr>
          <w:rFonts w:hint="eastAsia"/>
        </w:rPr>
        <w:t>②</w:t>
      </w:r>
      <w:r w:rsidRPr="0051086D">
        <w:t xml:space="preserve">水陆交通便利　</w:t>
      </w:r>
      <w:r w:rsidRPr="0051086D">
        <w:t xml:space="preserve"> </w:t>
      </w:r>
      <w:r w:rsidRPr="0051086D">
        <w:rPr>
          <w:rFonts w:hint="eastAsia"/>
        </w:rPr>
        <w:t>③</w:t>
      </w:r>
      <w:r w:rsidRPr="0051086D">
        <w:t>市场广阔</w:t>
      </w:r>
      <w:r w:rsidRPr="0051086D">
        <w:t xml:space="preserve">  </w:t>
      </w:r>
    </w:p>
    <w:p w:rsidR="00FD2AB7" w:rsidRPr="0051086D" w:rsidRDefault="00FD2AB7" w:rsidP="00697637">
      <w:pPr>
        <w:ind w:firstLineChars="200" w:firstLine="420"/>
      </w:pPr>
      <w:r w:rsidRPr="0051086D">
        <w:rPr>
          <w:rFonts w:hint="eastAsia"/>
        </w:rPr>
        <w:t>④</w:t>
      </w:r>
      <w:r w:rsidRPr="0051086D">
        <w:t>科技力量雄厚</w:t>
      </w:r>
      <w:r w:rsidRPr="0051086D">
        <w:t xml:space="preserve">  </w:t>
      </w:r>
      <w:r w:rsidR="00697637" w:rsidRPr="0051086D">
        <w:rPr>
          <w:rFonts w:hint="eastAsia"/>
        </w:rPr>
        <w:t xml:space="preserve"> </w:t>
      </w:r>
      <w:r w:rsidRPr="0051086D">
        <w:rPr>
          <w:rFonts w:hint="eastAsia"/>
        </w:rPr>
        <w:t>⑤</w:t>
      </w:r>
      <w:r w:rsidRPr="0051086D">
        <w:t>国家政策支持</w:t>
      </w:r>
    </w:p>
    <w:p w:rsidR="00697637" w:rsidRPr="0051086D" w:rsidRDefault="00FD2AB7" w:rsidP="00697637">
      <w:pPr>
        <w:ind w:firstLineChars="200" w:firstLine="420"/>
      </w:pPr>
      <w:r w:rsidRPr="0051086D">
        <w:t>A</w:t>
      </w:r>
      <w:r w:rsidRPr="0051086D">
        <w:t>．</w:t>
      </w:r>
      <w:r w:rsidRPr="0051086D">
        <w:rPr>
          <w:rFonts w:hint="eastAsia"/>
        </w:rPr>
        <w:t>①②③</w:t>
      </w:r>
      <w:r w:rsidR="00697637" w:rsidRPr="0051086D">
        <w:tab/>
      </w:r>
      <w:r w:rsidR="00697637" w:rsidRPr="0051086D">
        <w:tab/>
      </w:r>
      <w:r w:rsidR="00697637" w:rsidRPr="0051086D">
        <w:tab/>
      </w:r>
      <w:r w:rsidRPr="0051086D">
        <w:t>B</w:t>
      </w:r>
      <w:r w:rsidRPr="0051086D">
        <w:t>．</w:t>
      </w:r>
      <w:r w:rsidRPr="0051086D">
        <w:rPr>
          <w:rFonts w:hint="eastAsia"/>
        </w:rPr>
        <w:t>②③④</w:t>
      </w:r>
      <w:r w:rsidR="00697637" w:rsidRPr="0051086D">
        <w:tab/>
      </w:r>
    </w:p>
    <w:p w:rsidR="00FD2AB7" w:rsidRPr="0051086D" w:rsidRDefault="00FD2AB7" w:rsidP="00697637">
      <w:pPr>
        <w:ind w:firstLineChars="200" w:firstLine="420"/>
      </w:pPr>
      <w:r w:rsidRPr="0051086D">
        <w:t>C</w:t>
      </w:r>
      <w:r w:rsidRPr="0051086D">
        <w:t>．</w:t>
      </w:r>
      <w:r w:rsidRPr="0051086D">
        <w:rPr>
          <w:rFonts w:hint="eastAsia"/>
        </w:rPr>
        <w:t>①③⑤</w:t>
      </w:r>
      <w:r w:rsidRPr="0051086D">
        <w:tab/>
      </w:r>
      <w:r w:rsidRPr="0051086D">
        <w:tab/>
      </w:r>
      <w:r w:rsidRPr="0051086D">
        <w:tab/>
        <w:t>D</w:t>
      </w:r>
      <w:r w:rsidRPr="0051086D">
        <w:t>．</w:t>
      </w:r>
      <w:r w:rsidRPr="0051086D">
        <w:rPr>
          <w:rFonts w:hint="eastAsia"/>
        </w:rPr>
        <w:t>②④⑤</w:t>
      </w:r>
    </w:p>
    <w:p w:rsidR="00FD2AB7" w:rsidRPr="0051086D" w:rsidRDefault="00697637" w:rsidP="00697637">
      <w:r w:rsidRPr="0051086D">
        <w:rPr>
          <w:rFonts w:hint="eastAsia"/>
        </w:rPr>
        <w:t>16</w:t>
      </w:r>
      <w:r w:rsidR="00FD2AB7" w:rsidRPr="0051086D">
        <w:t>．榆林市发展重化工业对地理环境的影响可能有</w:t>
      </w:r>
    </w:p>
    <w:p w:rsidR="00697637" w:rsidRPr="0051086D" w:rsidRDefault="00FD2AB7" w:rsidP="00697637">
      <w:pPr>
        <w:ind w:firstLineChars="200" w:firstLine="420"/>
      </w:pPr>
      <w:r w:rsidRPr="0051086D">
        <w:rPr>
          <w:rFonts w:hint="eastAsia"/>
        </w:rPr>
        <w:t>①</w:t>
      </w:r>
      <w:r w:rsidRPr="0051086D">
        <w:t xml:space="preserve">改变地表形态，减缓水土流失　</w:t>
      </w:r>
      <w:r w:rsidRPr="0051086D">
        <w:tab/>
      </w:r>
      <w:r w:rsidRPr="0051086D">
        <w:tab/>
      </w:r>
    </w:p>
    <w:p w:rsidR="00FD2AB7" w:rsidRPr="0051086D" w:rsidRDefault="00FD2AB7" w:rsidP="00697637">
      <w:pPr>
        <w:ind w:firstLineChars="200" w:firstLine="420"/>
      </w:pPr>
      <w:r w:rsidRPr="0051086D">
        <w:rPr>
          <w:rFonts w:hint="eastAsia"/>
        </w:rPr>
        <w:t>②</w:t>
      </w:r>
      <w:r w:rsidRPr="0051086D">
        <w:t>加剧大气污染，雾</w:t>
      </w:r>
      <w:proofErr w:type="gramStart"/>
      <w:r w:rsidRPr="0051086D">
        <w:t>霾</w:t>
      </w:r>
      <w:proofErr w:type="gramEnd"/>
      <w:r w:rsidRPr="0051086D">
        <w:t>天气增多</w:t>
      </w:r>
    </w:p>
    <w:p w:rsidR="00697637" w:rsidRPr="0051086D" w:rsidRDefault="00FD2AB7" w:rsidP="00697637">
      <w:pPr>
        <w:ind w:firstLineChars="200" w:firstLine="420"/>
      </w:pPr>
      <w:r w:rsidRPr="0051086D">
        <w:rPr>
          <w:rFonts w:hint="eastAsia"/>
        </w:rPr>
        <w:t>③</w:t>
      </w:r>
      <w:r w:rsidRPr="0051086D">
        <w:t xml:space="preserve">增加能源输出，消除贫困现象　</w:t>
      </w:r>
      <w:r w:rsidRPr="0051086D">
        <w:tab/>
      </w:r>
      <w:r w:rsidRPr="0051086D">
        <w:tab/>
      </w:r>
    </w:p>
    <w:p w:rsidR="00FD2AB7" w:rsidRPr="0051086D" w:rsidRDefault="00FD2AB7" w:rsidP="00697637">
      <w:pPr>
        <w:ind w:firstLineChars="200" w:firstLine="420"/>
      </w:pPr>
      <w:r w:rsidRPr="0051086D">
        <w:rPr>
          <w:rFonts w:hint="eastAsia"/>
        </w:rPr>
        <w:t>④</w:t>
      </w:r>
      <w:r w:rsidRPr="0051086D">
        <w:t>完善基础设施，促进城市发展</w:t>
      </w:r>
    </w:p>
    <w:p w:rsidR="00FD2AB7" w:rsidRPr="0051086D" w:rsidRDefault="00FD2AB7" w:rsidP="00697637">
      <w:pPr>
        <w:ind w:firstLineChars="200" w:firstLine="420"/>
      </w:pPr>
      <w:r w:rsidRPr="0051086D">
        <w:t>A</w:t>
      </w:r>
      <w:r w:rsidRPr="0051086D">
        <w:t>．</w:t>
      </w:r>
      <w:r w:rsidRPr="0051086D">
        <w:rPr>
          <w:rFonts w:hint="eastAsia"/>
        </w:rPr>
        <w:t>①②</w:t>
      </w:r>
      <w:r w:rsidRPr="0051086D">
        <w:tab/>
      </w:r>
      <w:r w:rsidRPr="0051086D">
        <w:tab/>
      </w:r>
      <w:r w:rsidRPr="0051086D">
        <w:tab/>
      </w:r>
      <w:r w:rsidRPr="0051086D">
        <w:tab/>
        <w:t>B</w:t>
      </w:r>
      <w:r w:rsidRPr="0051086D">
        <w:t>．</w:t>
      </w:r>
      <w:r w:rsidRPr="0051086D">
        <w:rPr>
          <w:rFonts w:hint="eastAsia"/>
        </w:rPr>
        <w:t>③④</w:t>
      </w:r>
      <w:r w:rsidR="00697637" w:rsidRPr="0051086D">
        <w:tab/>
      </w:r>
      <w:r w:rsidR="00697637" w:rsidRPr="0051086D">
        <w:tab/>
      </w:r>
      <w:r w:rsidR="00697637" w:rsidRPr="0051086D">
        <w:tab/>
      </w:r>
      <w:r w:rsidRPr="0051086D">
        <w:t>C</w:t>
      </w:r>
      <w:r w:rsidRPr="0051086D">
        <w:t>．</w:t>
      </w:r>
      <w:r w:rsidRPr="0051086D">
        <w:rPr>
          <w:rFonts w:hint="eastAsia"/>
        </w:rPr>
        <w:t>①③</w:t>
      </w:r>
      <w:r w:rsidRPr="0051086D">
        <w:tab/>
      </w:r>
      <w:r w:rsidRPr="0051086D">
        <w:tab/>
      </w:r>
      <w:r w:rsidRPr="0051086D">
        <w:tab/>
      </w:r>
      <w:r w:rsidRPr="0051086D">
        <w:tab/>
        <w:t>D</w:t>
      </w:r>
      <w:r w:rsidRPr="0051086D">
        <w:t>．</w:t>
      </w:r>
      <w:r w:rsidRPr="0051086D">
        <w:rPr>
          <w:rFonts w:hint="eastAsia"/>
        </w:rPr>
        <w:t>②④</w:t>
      </w:r>
    </w:p>
    <w:p w:rsidR="00FD2AB7" w:rsidRPr="0051086D" w:rsidRDefault="00697637" w:rsidP="00697637">
      <w:pPr>
        <w:ind w:firstLine="450"/>
        <w:jc w:val="left"/>
        <w:textAlignment w:val="center"/>
        <w:rPr>
          <w:rFonts w:ascii="楷体" w:eastAsia="楷体" w:hAnsi="楷体"/>
          <w:noProof/>
        </w:rPr>
      </w:pPr>
      <w:r w:rsidRPr="0051086D">
        <w:rPr>
          <w:rFonts w:ascii="楷体" w:eastAsia="楷体" w:hAnsi="楷体" w:cs="楷体"/>
        </w:rPr>
        <w:t xml:space="preserve"> </w:t>
      </w:r>
      <w:r w:rsidR="00FD2AB7" w:rsidRPr="0051086D">
        <w:rPr>
          <w:rFonts w:ascii="楷体" w:eastAsia="楷体" w:hAnsi="楷体"/>
          <w:noProof/>
        </w:rPr>
        <w:t>“资源诅咒”是发展经济学中的一个著名命题，其基本理念即丰富的资源趋于阻碍经济发展，而非促进经济发展。下图为我国部分省区矿产资源丰富度与经济发展相关性示意图。</w:t>
      </w:r>
    </w:p>
    <w:p w:rsidR="00FD2AB7" w:rsidRPr="0051086D" w:rsidRDefault="004E14A3" w:rsidP="00697637">
      <w:pPr>
        <w:jc w:val="left"/>
        <w:textAlignment w:val="center"/>
        <w:rPr>
          <w:rFonts w:ascii="楷体" w:eastAsia="楷体" w:hAnsi="楷体"/>
          <w:noProof/>
        </w:rPr>
      </w:pPr>
      <w:r w:rsidRPr="0051086D">
        <w:rPr>
          <w:rFonts w:ascii="楷体" w:eastAsia="楷体" w:hAnsi="楷体"/>
          <w:noProof/>
        </w:rPr>
        <w:drawing>
          <wp:anchor distT="0" distB="0" distL="114300" distR="114300" simplePos="0" relativeHeight="251664384" behindDoc="0" locked="0" layoutInCell="1" allowOverlap="1">
            <wp:simplePos x="0" y="0"/>
            <wp:positionH relativeFrom="column">
              <wp:posOffset>1521460</wp:posOffset>
            </wp:positionH>
            <wp:positionV relativeFrom="paragraph">
              <wp:posOffset>87630</wp:posOffset>
            </wp:positionV>
            <wp:extent cx="3650615" cy="2438400"/>
            <wp:effectExtent l="19050" t="0" r="6985" b="0"/>
            <wp:wrapSquare wrapText="bothSides"/>
            <wp:docPr id="7" name="图片 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学科网(www.zxxk.com)--教育资源门户，提供试卷、教案、课件、论文、素材以及各类教学资源下载，还有大量而丰富的教学相关资讯！"/>
                    <pic:cNvPicPr>
                      <a:picLocks noChangeAspect="1" noChangeArrowheads="1"/>
                    </pic:cNvPicPr>
                  </pic:nvPicPr>
                  <pic:blipFill>
                    <a:blip r:embed="rId12" cstate="print"/>
                    <a:srcRect/>
                    <a:stretch>
                      <a:fillRect/>
                    </a:stretch>
                  </pic:blipFill>
                  <pic:spPr bwMode="auto">
                    <a:xfrm>
                      <a:off x="0" y="0"/>
                      <a:ext cx="3650615" cy="2438400"/>
                    </a:xfrm>
                    <a:prstGeom prst="rect">
                      <a:avLst/>
                    </a:prstGeom>
                    <a:noFill/>
                    <a:ln w="9525">
                      <a:noFill/>
                      <a:miter lim="800000"/>
                      <a:headEnd/>
                      <a:tailEnd/>
                    </a:ln>
                  </pic:spPr>
                </pic:pic>
              </a:graphicData>
            </a:graphic>
          </wp:anchor>
        </w:drawing>
      </w:r>
      <w:r w:rsidR="00FD2AB7" w:rsidRPr="0051086D">
        <w:rPr>
          <w:rFonts w:ascii="楷体" w:eastAsia="楷体" w:hAnsi="楷体"/>
          <w:noProof/>
        </w:rPr>
        <w:t>据此完成</w:t>
      </w:r>
      <w:r w:rsidRPr="0051086D">
        <w:rPr>
          <w:rFonts w:ascii="楷体" w:eastAsia="楷体" w:hAnsi="楷体" w:hint="eastAsia"/>
          <w:noProof/>
        </w:rPr>
        <w:t>17-18</w:t>
      </w:r>
      <w:r w:rsidR="00FD2AB7" w:rsidRPr="0051086D">
        <w:rPr>
          <w:rFonts w:ascii="楷体" w:eastAsia="楷体" w:hAnsi="楷体"/>
          <w:noProof/>
        </w:rPr>
        <w:t>小题。</w:t>
      </w: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4E14A3" w:rsidRPr="0051086D" w:rsidRDefault="004E14A3" w:rsidP="004E14A3">
      <w:pPr>
        <w:jc w:val="left"/>
        <w:textAlignment w:val="center"/>
        <w:rPr>
          <w:rFonts w:ascii="宋体" w:eastAsia="宋体" w:hAnsi="宋体" w:cs="宋体"/>
        </w:rPr>
      </w:pPr>
    </w:p>
    <w:p w:rsidR="00FD2AB7" w:rsidRPr="0051086D" w:rsidRDefault="004E14A3" w:rsidP="004E14A3">
      <w:pPr>
        <w:jc w:val="left"/>
        <w:textAlignment w:val="center"/>
        <w:rPr>
          <w:rFonts w:ascii="宋体" w:eastAsia="宋体" w:hAnsi="宋体" w:cs="宋体"/>
        </w:rPr>
      </w:pPr>
      <w:r w:rsidRPr="0051086D">
        <w:rPr>
          <w:rFonts w:ascii="宋体" w:eastAsia="宋体" w:hAnsi="宋体" w:cs="宋体" w:hint="eastAsia"/>
        </w:rPr>
        <w:lastRenderedPageBreak/>
        <w:t>17</w:t>
      </w:r>
      <w:r w:rsidR="00FD2AB7" w:rsidRPr="0051086D">
        <w:rPr>
          <w:rFonts w:ascii="宋体" w:eastAsia="宋体" w:hAnsi="宋体" w:cs="宋体"/>
        </w:rPr>
        <w:t>. 下列省区中与“资源诅咒”命</w:t>
      </w:r>
      <w:r w:rsidRPr="0051086D">
        <w:rPr>
          <w:rFonts w:ascii="宋体" w:eastAsia="宋体" w:hAnsi="宋体" w:cs="宋体" w:hint="eastAsia"/>
        </w:rPr>
        <w:t xml:space="preserve">  </w:t>
      </w:r>
      <w:r w:rsidR="00FD2AB7" w:rsidRPr="0051086D">
        <w:rPr>
          <w:rFonts w:ascii="宋体" w:eastAsia="宋体" w:hAnsi="宋体" w:cs="宋体"/>
        </w:rPr>
        <w:t>题相符的是①</w:t>
      </w:r>
      <w:r w:rsidRPr="0051086D">
        <w:rPr>
          <w:rFonts w:ascii="宋体" w:eastAsia="宋体" w:hAnsi="宋体" w:cs="宋体"/>
        </w:rPr>
        <w:t xml:space="preserve">四川　</w:t>
      </w:r>
      <w:r w:rsidR="00FD2AB7" w:rsidRPr="0051086D">
        <w:rPr>
          <w:rFonts w:ascii="宋体" w:eastAsia="宋体" w:hAnsi="宋体" w:cs="宋体"/>
        </w:rPr>
        <w:t>②河北　③</w:t>
      </w:r>
      <w:r w:rsidRPr="0051086D">
        <w:rPr>
          <w:rFonts w:ascii="宋体" w:eastAsia="宋体" w:hAnsi="宋体" w:cs="宋体"/>
        </w:rPr>
        <w:t xml:space="preserve">福建　</w:t>
      </w:r>
      <w:r w:rsidR="00FD2AB7" w:rsidRPr="0051086D">
        <w:rPr>
          <w:rFonts w:ascii="宋体" w:eastAsia="宋体" w:hAnsi="宋体" w:cs="宋体"/>
        </w:rPr>
        <w:t>④辽宁</w:t>
      </w:r>
    </w:p>
    <w:p w:rsidR="00FD2AB7" w:rsidRPr="0051086D" w:rsidRDefault="00FD2AB7" w:rsidP="004E14A3">
      <w:pPr>
        <w:tabs>
          <w:tab w:val="left" w:pos="4873"/>
        </w:tabs>
        <w:ind w:firstLineChars="200" w:firstLine="420"/>
        <w:jc w:val="left"/>
        <w:textAlignment w:val="center"/>
        <w:rPr>
          <w:rFonts w:ascii="宋体" w:eastAsia="宋体" w:hAnsi="宋体" w:cs="宋体"/>
        </w:rPr>
      </w:pPr>
      <w:r w:rsidRPr="0051086D">
        <w:rPr>
          <w:rFonts w:ascii="宋体" w:eastAsia="宋体" w:hAnsi="宋体" w:cs="宋体"/>
        </w:rPr>
        <w:t>A. ①②</w:t>
      </w:r>
      <w:r w:rsidR="004E14A3" w:rsidRPr="0051086D">
        <w:rPr>
          <w:rFonts w:ascii="宋体" w:eastAsia="宋体" w:hAnsi="宋体" w:cs="宋体" w:hint="eastAsia"/>
        </w:rPr>
        <w:t xml:space="preserve">          </w:t>
      </w:r>
      <w:r w:rsidRPr="0051086D">
        <w:rPr>
          <w:rFonts w:ascii="宋体" w:eastAsia="宋体" w:hAnsi="宋体" w:cs="宋体"/>
        </w:rPr>
        <w:t>B. ②③</w:t>
      </w:r>
      <w:r w:rsidR="004E14A3" w:rsidRPr="0051086D">
        <w:rPr>
          <w:rFonts w:ascii="宋体" w:eastAsia="宋体" w:hAnsi="宋体" w:cs="宋体" w:hint="eastAsia"/>
        </w:rPr>
        <w:t xml:space="preserve">           </w:t>
      </w:r>
      <w:r w:rsidRPr="0051086D">
        <w:rPr>
          <w:rFonts w:ascii="宋体" w:eastAsia="宋体" w:hAnsi="宋体" w:cs="宋体"/>
        </w:rPr>
        <w:t>C. ③④</w:t>
      </w:r>
      <w:r w:rsidR="004E14A3" w:rsidRPr="0051086D">
        <w:rPr>
          <w:rFonts w:ascii="宋体" w:eastAsia="宋体" w:hAnsi="宋体" w:cs="宋体" w:hint="eastAsia"/>
        </w:rPr>
        <w:t xml:space="preserve">          </w:t>
      </w:r>
      <w:r w:rsidRPr="0051086D">
        <w:rPr>
          <w:rFonts w:ascii="宋体" w:eastAsia="宋体" w:hAnsi="宋体" w:cs="宋体"/>
        </w:rPr>
        <w:t>D. ①④</w:t>
      </w:r>
    </w:p>
    <w:p w:rsidR="00FD2AB7" w:rsidRPr="0051086D" w:rsidRDefault="004E14A3" w:rsidP="004E14A3">
      <w:pPr>
        <w:jc w:val="left"/>
        <w:textAlignment w:val="center"/>
        <w:rPr>
          <w:rFonts w:ascii="宋体" w:eastAsia="宋体" w:hAnsi="宋体" w:cs="宋体"/>
        </w:rPr>
      </w:pPr>
      <w:r w:rsidRPr="0051086D">
        <w:rPr>
          <w:rFonts w:ascii="宋体" w:eastAsia="宋体" w:hAnsi="宋体" w:cs="宋体" w:hint="eastAsia"/>
        </w:rPr>
        <w:t>18</w:t>
      </w:r>
      <w:r w:rsidR="00FD2AB7" w:rsidRPr="0051086D">
        <w:rPr>
          <w:rFonts w:ascii="宋体" w:eastAsia="宋体" w:hAnsi="宋体" w:cs="宋体"/>
        </w:rPr>
        <w:t>. 山西省是我国能源大省，其摆脱“资源诅咒”的主要措施有(　　)</w:t>
      </w:r>
    </w:p>
    <w:p w:rsidR="00FD2AB7" w:rsidRPr="0051086D" w:rsidRDefault="00FD2AB7" w:rsidP="004E14A3">
      <w:pPr>
        <w:ind w:firstLineChars="200" w:firstLine="420"/>
        <w:jc w:val="left"/>
        <w:textAlignment w:val="center"/>
        <w:rPr>
          <w:rFonts w:ascii="宋体" w:eastAsia="宋体" w:hAnsi="宋体" w:cs="宋体"/>
        </w:rPr>
      </w:pPr>
      <w:r w:rsidRPr="0051086D">
        <w:rPr>
          <w:rFonts w:ascii="宋体" w:eastAsia="宋体" w:hAnsi="宋体" w:cs="宋体"/>
        </w:rPr>
        <w:t xml:space="preserve">①加大煤炭资源开采力度　</w:t>
      </w:r>
      <w:r w:rsidR="004E14A3" w:rsidRPr="0051086D">
        <w:rPr>
          <w:rFonts w:ascii="宋体" w:eastAsia="宋体" w:hAnsi="宋体" w:cs="宋体" w:hint="eastAsia"/>
        </w:rPr>
        <w:t xml:space="preserve">         </w:t>
      </w:r>
      <w:r w:rsidRPr="0051086D">
        <w:rPr>
          <w:rFonts w:ascii="宋体" w:eastAsia="宋体" w:hAnsi="宋体" w:cs="宋体"/>
        </w:rPr>
        <w:t xml:space="preserve">②优化产业结构，发展新兴产业　</w:t>
      </w:r>
    </w:p>
    <w:p w:rsidR="00FD2AB7" w:rsidRPr="0051086D" w:rsidRDefault="00FD2AB7" w:rsidP="004E14A3">
      <w:pPr>
        <w:ind w:firstLineChars="200" w:firstLine="420"/>
        <w:jc w:val="left"/>
        <w:textAlignment w:val="center"/>
        <w:rPr>
          <w:rFonts w:ascii="宋体" w:eastAsia="宋体" w:hAnsi="宋体" w:cs="宋体"/>
        </w:rPr>
      </w:pPr>
      <w:r w:rsidRPr="0051086D">
        <w:rPr>
          <w:rFonts w:ascii="宋体" w:eastAsia="宋体" w:hAnsi="宋体" w:cs="宋体"/>
        </w:rPr>
        <w:t xml:space="preserve">③延长生产链，提高产品附加值　</w:t>
      </w:r>
      <w:r w:rsidR="004E14A3" w:rsidRPr="0051086D">
        <w:rPr>
          <w:rFonts w:ascii="宋体" w:eastAsia="宋体" w:hAnsi="宋体" w:cs="宋体" w:hint="eastAsia"/>
        </w:rPr>
        <w:t xml:space="preserve">   </w:t>
      </w:r>
      <w:r w:rsidRPr="0051086D">
        <w:rPr>
          <w:rFonts w:ascii="宋体" w:eastAsia="宋体" w:hAnsi="宋体" w:cs="宋体"/>
        </w:rPr>
        <w:t>④关停高污染高能耗企业</w:t>
      </w:r>
    </w:p>
    <w:p w:rsidR="00FD2AB7" w:rsidRPr="0051086D" w:rsidRDefault="00FD2AB7" w:rsidP="004E14A3">
      <w:pPr>
        <w:ind w:firstLineChars="200" w:firstLine="420"/>
        <w:jc w:val="left"/>
        <w:textAlignment w:val="center"/>
        <w:rPr>
          <w:rFonts w:ascii="宋体" w:eastAsia="宋体" w:hAnsi="宋体" w:cs="宋体"/>
        </w:rPr>
      </w:pPr>
      <w:r w:rsidRPr="0051086D">
        <w:rPr>
          <w:rFonts w:ascii="宋体" w:eastAsia="宋体" w:hAnsi="宋体" w:cs="宋体"/>
        </w:rPr>
        <w:t>A. ①②</w:t>
      </w:r>
      <w:r w:rsidR="004E14A3" w:rsidRPr="0051086D">
        <w:rPr>
          <w:rFonts w:ascii="宋体" w:eastAsia="宋体" w:hAnsi="宋体" w:cs="宋体" w:hint="eastAsia"/>
        </w:rPr>
        <w:t xml:space="preserve">          </w:t>
      </w:r>
      <w:r w:rsidRPr="0051086D">
        <w:rPr>
          <w:rFonts w:ascii="宋体" w:eastAsia="宋体" w:hAnsi="宋体" w:cs="宋体"/>
        </w:rPr>
        <w:t>B. ②③</w:t>
      </w:r>
      <w:r w:rsidR="004E14A3" w:rsidRPr="0051086D">
        <w:rPr>
          <w:rFonts w:ascii="宋体" w:eastAsia="宋体" w:hAnsi="宋体" w:cs="宋体" w:hint="eastAsia"/>
        </w:rPr>
        <w:t xml:space="preserve">           </w:t>
      </w:r>
      <w:r w:rsidRPr="0051086D">
        <w:rPr>
          <w:rFonts w:ascii="宋体" w:eastAsia="宋体" w:hAnsi="宋体" w:cs="宋体"/>
        </w:rPr>
        <w:t>C. ③④</w:t>
      </w:r>
      <w:r w:rsidRPr="0051086D">
        <w:rPr>
          <w:rFonts w:ascii="宋体" w:eastAsia="宋体" w:hAnsi="宋体" w:cs="宋体"/>
        </w:rPr>
        <w:tab/>
      </w:r>
      <w:r w:rsidR="004E14A3" w:rsidRPr="0051086D">
        <w:rPr>
          <w:rFonts w:ascii="宋体" w:eastAsia="宋体" w:hAnsi="宋体" w:cs="宋体" w:hint="eastAsia"/>
        </w:rPr>
        <w:t xml:space="preserve">      </w:t>
      </w:r>
      <w:r w:rsidRPr="0051086D">
        <w:rPr>
          <w:rFonts w:ascii="宋体" w:eastAsia="宋体" w:hAnsi="宋体" w:cs="宋体"/>
        </w:rPr>
        <w:t>D. ①④</w:t>
      </w:r>
    </w:p>
    <w:p w:rsidR="00FD2AB7" w:rsidRPr="0051086D" w:rsidRDefault="004E14A3" w:rsidP="004E14A3">
      <w:pPr>
        <w:ind w:firstLine="420"/>
        <w:jc w:val="left"/>
        <w:textAlignment w:val="center"/>
        <w:rPr>
          <w:rFonts w:ascii="楷体" w:eastAsia="楷体" w:hAnsi="楷体" w:cs="楷体"/>
        </w:rPr>
      </w:pPr>
      <w:r w:rsidRPr="0051086D">
        <w:rPr>
          <w:rFonts w:ascii="楷体" w:eastAsia="楷体" w:hAnsi="楷体" w:cs="楷体"/>
        </w:rPr>
        <w:t xml:space="preserve"> </w:t>
      </w:r>
      <w:r w:rsidR="00FD2AB7" w:rsidRPr="0051086D">
        <w:rPr>
          <w:rFonts w:ascii="楷体" w:eastAsia="楷体" w:hAnsi="楷体" w:cs="楷体"/>
        </w:rPr>
        <w:t>“弃水”指不经过发电设施而直接通过泄洪口排出的水。图示区域水能蕴藏量巨大，近年来在水电装机比例迅速提高的同时，出现了严重的“弃水”现象。</w:t>
      </w:r>
      <w:r w:rsidR="00FD2AB7" w:rsidRPr="0051086D">
        <w:rPr>
          <w:rFonts w:ascii="宋体" w:eastAsia="宋体" w:hAnsi="宋体" w:cs="宋体"/>
        </w:rPr>
        <w:t>完成</w:t>
      </w:r>
      <w:r w:rsidRPr="0051086D">
        <w:rPr>
          <w:rFonts w:ascii="宋体" w:eastAsia="宋体" w:hAnsi="宋体" w:cs="宋体" w:hint="eastAsia"/>
        </w:rPr>
        <w:t>19-20</w:t>
      </w:r>
      <w:r w:rsidR="00FD2AB7" w:rsidRPr="0051086D">
        <w:rPr>
          <w:rFonts w:ascii="宋体" w:eastAsia="宋体" w:hAnsi="宋体" w:cs="宋体"/>
        </w:rPr>
        <w:t>题。</w:t>
      </w:r>
    </w:p>
    <w:p w:rsidR="00FD2AB7" w:rsidRPr="0051086D" w:rsidRDefault="004E14A3" w:rsidP="004E14A3">
      <w:pPr>
        <w:jc w:val="left"/>
        <w:textAlignment w:val="center"/>
      </w:pPr>
      <w:r w:rsidRPr="0051086D">
        <w:rPr>
          <w:noProof/>
        </w:rPr>
        <w:drawing>
          <wp:anchor distT="0" distB="0" distL="114300" distR="114300" simplePos="0" relativeHeight="251665408" behindDoc="0" locked="0" layoutInCell="1" allowOverlap="1">
            <wp:simplePos x="0" y="0"/>
            <wp:positionH relativeFrom="column">
              <wp:posOffset>2886710</wp:posOffset>
            </wp:positionH>
            <wp:positionV relativeFrom="paragraph">
              <wp:posOffset>237490</wp:posOffset>
            </wp:positionV>
            <wp:extent cx="2832100" cy="1543050"/>
            <wp:effectExtent l="19050" t="0" r="6350" b="0"/>
            <wp:wrapSquare wrapText="bothSides"/>
            <wp:docPr id="66" name="图片 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学科网(www.zxxk.com)--教育资源门户，提供试卷、教案、课件、论文、素材以及各类教学资源下载，还有大量而丰富的教学相关资讯！"/>
                    <pic:cNvPicPr>
                      <a:picLocks noChangeAspect="1" noChangeArrowheads="1"/>
                    </pic:cNvPicPr>
                  </pic:nvPicPr>
                  <pic:blipFill>
                    <a:blip r:embed="rId13" cstate="print"/>
                    <a:srcRect/>
                    <a:stretch>
                      <a:fillRect/>
                    </a:stretch>
                  </pic:blipFill>
                  <pic:spPr bwMode="auto">
                    <a:xfrm>
                      <a:off x="0" y="0"/>
                      <a:ext cx="2832100" cy="1543050"/>
                    </a:xfrm>
                    <a:prstGeom prst="rect">
                      <a:avLst/>
                    </a:prstGeom>
                    <a:noFill/>
                    <a:ln w="9525">
                      <a:noFill/>
                      <a:miter lim="800000"/>
                      <a:headEnd/>
                      <a:tailEnd/>
                    </a:ln>
                  </pic:spPr>
                </pic:pic>
              </a:graphicData>
            </a:graphic>
          </wp:anchor>
        </w:drawing>
      </w:r>
      <w:r w:rsidR="00FD2AB7" w:rsidRPr="0051086D">
        <w:rPr>
          <w:noProof/>
        </w:rPr>
        <w:drawing>
          <wp:inline distT="0" distB="0" distL="0" distR="0">
            <wp:extent cx="2773405" cy="2032000"/>
            <wp:effectExtent l="19050" t="0" r="7895" b="0"/>
            <wp:docPr id="8" name="图片 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学科网(www.zxxk.com)--教育资源门户，提供试卷、教案、课件、论文、素材以及各类教学资源下载，还有大量而丰富的教学相关资讯！"/>
                    <pic:cNvPicPr>
                      <a:picLocks noChangeAspect="1" noChangeArrowheads="1"/>
                    </pic:cNvPicPr>
                  </pic:nvPicPr>
                  <pic:blipFill>
                    <a:blip r:embed="rId14" cstate="print">
                      <a:lum bright="-20000" contrast="40000"/>
                    </a:blip>
                    <a:srcRect/>
                    <a:stretch>
                      <a:fillRect/>
                    </a:stretch>
                  </pic:blipFill>
                  <pic:spPr bwMode="auto">
                    <a:xfrm>
                      <a:off x="0" y="0"/>
                      <a:ext cx="2773405" cy="2032000"/>
                    </a:xfrm>
                    <a:prstGeom prst="rect">
                      <a:avLst/>
                    </a:prstGeom>
                    <a:noFill/>
                    <a:ln w="9525">
                      <a:noFill/>
                      <a:miter lim="800000"/>
                      <a:headEnd/>
                      <a:tailEnd/>
                    </a:ln>
                  </pic:spPr>
                </pic:pic>
              </a:graphicData>
            </a:graphic>
          </wp:inline>
        </w:drawing>
      </w:r>
    </w:p>
    <w:p w:rsidR="00FD2AB7" w:rsidRPr="0051086D" w:rsidRDefault="004E14A3" w:rsidP="004E14A3">
      <w:pPr>
        <w:jc w:val="left"/>
        <w:textAlignment w:val="center"/>
        <w:rPr>
          <w:rFonts w:ascii="宋体" w:eastAsia="宋体" w:hAnsi="宋体" w:cs="宋体"/>
        </w:rPr>
      </w:pPr>
      <w:r w:rsidRPr="0051086D">
        <w:rPr>
          <w:rFonts w:hint="eastAsia"/>
        </w:rPr>
        <w:t>19</w:t>
      </w:r>
      <w:r w:rsidR="00FD2AB7" w:rsidRPr="0051086D">
        <w:t xml:space="preserve">. </w:t>
      </w:r>
      <w:r w:rsidR="00FD2AB7" w:rsidRPr="0051086D">
        <w:rPr>
          <w:rFonts w:ascii="宋体" w:eastAsia="宋体" w:hAnsi="宋体" w:cs="宋体"/>
        </w:rPr>
        <w:t>金沙江流域进行河流梯级开发的有利自然条件是</w:t>
      </w:r>
    </w:p>
    <w:p w:rsidR="00FD2AB7" w:rsidRPr="0051086D" w:rsidRDefault="00FD2AB7" w:rsidP="004E14A3">
      <w:pPr>
        <w:ind w:firstLineChars="200" w:firstLine="420"/>
        <w:jc w:val="left"/>
        <w:textAlignment w:val="center"/>
        <w:rPr>
          <w:rFonts w:ascii="宋体" w:eastAsia="宋体" w:hAnsi="宋体" w:cs="宋体"/>
        </w:rPr>
      </w:pPr>
      <w:r w:rsidRPr="0051086D">
        <w:t xml:space="preserve">A. </w:t>
      </w:r>
      <w:r w:rsidRPr="0051086D">
        <w:rPr>
          <w:rFonts w:ascii="宋体" w:eastAsia="宋体" w:hAnsi="宋体" w:cs="宋体"/>
        </w:rPr>
        <w:t>落差大，流量多</w:t>
      </w:r>
      <w:r w:rsidR="004E14A3" w:rsidRPr="0051086D">
        <w:rPr>
          <w:rFonts w:ascii="宋体" w:eastAsia="宋体" w:hAnsi="宋体" w:cs="宋体" w:hint="eastAsia"/>
        </w:rPr>
        <w:t xml:space="preserve">             </w:t>
      </w:r>
      <w:r w:rsidRPr="0051086D">
        <w:t xml:space="preserve">B. </w:t>
      </w:r>
      <w:r w:rsidRPr="0051086D">
        <w:rPr>
          <w:rFonts w:ascii="宋体" w:eastAsia="宋体" w:hAnsi="宋体" w:cs="宋体"/>
        </w:rPr>
        <w:t>流速快，水质好</w:t>
      </w:r>
    </w:p>
    <w:p w:rsidR="00FD2AB7" w:rsidRPr="0051086D" w:rsidRDefault="00FD2AB7" w:rsidP="004E14A3">
      <w:pPr>
        <w:ind w:firstLineChars="200" w:firstLine="420"/>
        <w:jc w:val="left"/>
        <w:textAlignment w:val="center"/>
        <w:rPr>
          <w:rFonts w:ascii="宋体" w:eastAsia="宋体" w:hAnsi="宋体" w:cs="宋体"/>
        </w:rPr>
      </w:pPr>
      <w:r w:rsidRPr="0051086D">
        <w:t xml:space="preserve">C. </w:t>
      </w:r>
      <w:r w:rsidRPr="0051086D">
        <w:rPr>
          <w:rFonts w:ascii="宋体" w:eastAsia="宋体" w:hAnsi="宋体" w:cs="宋体"/>
        </w:rPr>
        <w:t>流程长，无冰期</w:t>
      </w:r>
      <w:r w:rsidR="004E14A3" w:rsidRPr="0051086D">
        <w:rPr>
          <w:rFonts w:ascii="宋体" w:eastAsia="宋体" w:hAnsi="宋体" w:cs="宋体" w:hint="eastAsia"/>
        </w:rPr>
        <w:t xml:space="preserve">             </w:t>
      </w:r>
      <w:r w:rsidRPr="0051086D">
        <w:t xml:space="preserve">D. </w:t>
      </w:r>
      <w:r w:rsidRPr="0051086D">
        <w:rPr>
          <w:rFonts w:ascii="宋体" w:eastAsia="宋体" w:hAnsi="宋体" w:cs="宋体"/>
        </w:rPr>
        <w:t>支流多，汛期长</w:t>
      </w:r>
    </w:p>
    <w:p w:rsidR="00FD2AB7" w:rsidRPr="0051086D" w:rsidRDefault="004E14A3" w:rsidP="004E14A3">
      <w:pPr>
        <w:jc w:val="left"/>
        <w:textAlignment w:val="center"/>
        <w:rPr>
          <w:rFonts w:ascii="宋体" w:eastAsia="宋体" w:hAnsi="宋体" w:cs="宋体"/>
        </w:rPr>
      </w:pPr>
      <w:r w:rsidRPr="0051086D">
        <w:rPr>
          <w:rFonts w:hint="eastAsia"/>
        </w:rPr>
        <w:t>20</w:t>
      </w:r>
      <w:r w:rsidR="00FD2AB7" w:rsidRPr="0051086D">
        <w:t xml:space="preserve">. </w:t>
      </w:r>
      <w:r w:rsidR="00FD2AB7" w:rsidRPr="0051086D">
        <w:rPr>
          <w:rFonts w:ascii="宋体" w:eastAsia="宋体" w:hAnsi="宋体" w:cs="宋体"/>
        </w:rPr>
        <w:t>导致图示区域“弃水”严重的社会经济原因主要有</w:t>
      </w:r>
    </w:p>
    <w:p w:rsidR="00FD2AB7" w:rsidRPr="0051086D" w:rsidRDefault="00FD2AB7" w:rsidP="004E14A3">
      <w:pPr>
        <w:ind w:firstLineChars="200" w:firstLine="420"/>
        <w:jc w:val="left"/>
        <w:textAlignment w:val="center"/>
        <w:rPr>
          <w:rFonts w:ascii="宋体" w:eastAsia="宋体" w:hAnsi="宋体" w:cs="宋体"/>
        </w:rPr>
      </w:pPr>
      <w:r w:rsidRPr="0051086D">
        <w:rPr>
          <w:rFonts w:ascii="宋体" w:eastAsia="宋体" w:hAnsi="宋体" w:cs="宋体"/>
        </w:rPr>
        <w:t xml:space="preserve">①径流量季节变化大         ②当地电力需求有限  </w:t>
      </w:r>
    </w:p>
    <w:p w:rsidR="00FD2AB7" w:rsidRPr="0051086D" w:rsidRDefault="00FD2AB7" w:rsidP="004E14A3">
      <w:pPr>
        <w:ind w:firstLineChars="200" w:firstLine="420"/>
        <w:jc w:val="left"/>
        <w:textAlignment w:val="center"/>
        <w:rPr>
          <w:rFonts w:ascii="宋体" w:eastAsia="宋体" w:hAnsi="宋体" w:cs="宋体"/>
        </w:rPr>
      </w:pPr>
      <w:r w:rsidRPr="0051086D">
        <w:rPr>
          <w:rFonts w:ascii="宋体" w:eastAsia="宋体" w:hAnsi="宋体" w:cs="宋体"/>
        </w:rPr>
        <w:t>③水电站建设成本高         ④输电设施建设不全</w:t>
      </w:r>
    </w:p>
    <w:p w:rsidR="00FD2AB7" w:rsidRPr="0051086D" w:rsidRDefault="00FD2AB7" w:rsidP="004E14A3">
      <w:pPr>
        <w:tabs>
          <w:tab w:val="left" w:pos="2436"/>
          <w:tab w:val="left" w:pos="4450"/>
          <w:tab w:val="left" w:pos="6680"/>
        </w:tabs>
        <w:ind w:firstLineChars="200" w:firstLine="420"/>
        <w:jc w:val="left"/>
        <w:textAlignment w:val="center"/>
        <w:rPr>
          <w:rFonts w:ascii="宋体" w:eastAsia="宋体" w:hAnsi="宋体" w:cs="宋体"/>
        </w:rPr>
      </w:pPr>
      <w:r w:rsidRPr="0051086D">
        <w:t xml:space="preserve">A. </w:t>
      </w:r>
      <w:r w:rsidRPr="0051086D">
        <w:rPr>
          <w:rFonts w:ascii="宋体" w:eastAsia="宋体" w:hAnsi="宋体" w:cs="宋体"/>
        </w:rPr>
        <w:t>①②</w:t>
      </w:r>
      <w:r w:rsidRPr="0051086D">
        <w:tab/>
        <w:t xml:space="preserve">B. </w:t>
      </w:r>
      <w:r w:rsidRPr="0051086D">
        <w:rPr>
          <w:rFonts w:ascii="宋体" w:eastAsia="宋体" w:hAnsi="宋体" w:cs="宋体"/>
        </w:rPr>
        <w:t>①③</w:t>
      </w:r>
      <w:r w:rsidRPr="0051086D">
        <w:tab/>
        <w:t xml:space="preserve">C. </w:t>
      </w:r>
      <w:r w:rsidRPr="0051086D">
        <w:rPr>
          <w:rFonts w:ascii="宋体" w:eastAsia="宋体" w:hAnsi="宋体" w:cs="宋体"/>
        </w:rPr>
        <w:t>②④</w:t>
      </w:r>
      <w:r w:rsidRPr="0051086D">
        <w:tab/>
        <w:t xml:space="preserve">D. </w:t>
      </w:r>
      <w:r w:rsidRPr="0051086D">
        <w:rPr>
          <w:rFonts w:ascii="宋体" w:eastAsia="宋体" w:hAnsi="宋体" w:cs="宋体"/>
        </w:rPr>
        <w:t>③④</w:t>
      </w:r>
    </w:p>
    <w:p w:rsidR="004E14A3" w:rsidRPr="0051086D" w:rsidRDefault="004E14A3" w:rsidP="004E14A3">
      <w:pPr>
        <w:ind w:firstLineChars="200" w:firstLine="420"/>
        <w:jc w:val="left"/>
        <w:textAlignment w:val="center"/>
        <w:rPr>
          <w:rFonts w:eastAsia="楷体"/>
        </w:rPr>
      </w:pPr>
      <w:r w:rsidRPr="0051086D">
        <w:rPr>
          <w:rFonts w:eastAsia="楷体"/>
        </w:rPr>
        <w:t>2019</w:t>
      </w:r>
      <w:r w:rsidRPr="0051086D">
        <w:rPr>
          <w:rFonts w:eastAsia="楷体"/>
        </w:rPr>
        <w:t>年</w:t>
      </w:r>
      <w:r w:rsidRPr="0051086D">
        <w:rPr>
          <w:rFonts w:eastAsia="楷体"/>
        </w:rPr>
        <w:t>5</w:t>
      </w:r>
      <w:r w:rsidRPr="0051086D">
        <w:rPr>
          <w:rFonts w:eastAsia="楷体"/>
        </w:rPr>
        <w:t>月</w:t>
      </w:r>
      <w:r w:rsidRPr="0051086D">
        <w:rPr>
          <w:rFonts w:eastAsia="楷体"/>
        </w:rPr>
        <w:t>31</w:t>
      </w:r>
      <w:r w:rsidRPr="0051086D">
        <w:rPr>
          <w:rFonts w:eastAsia="楷体"/>
        </w:rPr>
        <w:t>日中俄黑龙江公路大桥顺利合龙，该大桥的</w:t>
      </w:r>
      <w:proofErr w:type="gramStart"/>
      <w:r w:rsidRPr="0051086D">
        <w:rPr>
          <w:rFonts w:eastAsia="楷体"/>
        </w:rPr>
        <w:t>开通结束</w:t>
      </w:r>
      <w:proofErr w:type="gramEnd"/>
      <w:r w:rsidRPr="0051086D">
        <w:rPr>
          <w:rFonts w:eastAsia="楷体"/>
        </w:rPr>
        <w:t>了黑河与布拉戈维申斯克之间年内某时段不能运送货物的历史。</w:t>
      </w:r>
      <w:proofErr w:type="gramStart"/>
      <w:r w:rsidRPr="0051086D">
        <w:rPr>
          <w:rFonts w:eastAsia="楷体"/>
        </w:rPr>
        <w:t>读我国</w:t>
      </w:r>
      <w:proofErr w:type="gramEnd"/>
      <w:r w:rsidRPr="0051086D">
        <w:rPr>
          <w:rFonts w:eastAsia="楷体"/>
        </w:rPr>
        <w:t>东北局部略图，完成</w:t>
      </w:r>
      <w:r w:rsidRPr="0051086D">
        <w:rPr>
          <w:rFonts w:eastAsia="楷体" w:hint="eastAsia"/>
        </w:rPr>
        <w:t>21-22</w:t>
      </w:r>
      <w:r w:rsidRPr="0051086D">
        <w:rPr>
          <w:rFonts w:eastAsia="楷体"/>
        </w:rPr>
        <w:t>题。</w:t>
      </w:r>
    </w:p>
    <w:p w:rsidR="004E14A3" w:rsidRPr="0051086D" w:rsidRDefault="004E14A3" w:rsidP="004E14A3">
      <w:pPr>
        <w:jc w:val="center"/>
        <w:textAlignment w:val="center"/>
      </w:pPr>
      <w:r w:rsidRPr="0051086D">
        <w:rPr>
          <w:noProof/>
        </w:rPr>
        <w:drawing>
          <wp:inline distT="0" distB="0" distL="0" distR="0">
            <wp:extent cx="3714750" cy="1960262"/>
            <wp:effectExtent l="19050" t="0" r="0" b="0"/>
            <wp:docPr id="10" name="图片 1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figure"/>
                    <pic:cNvPicPr>
                      <a:picLocks noChangeAspect="1" noChangeArrowheads="1"/>
                    </pic:cNvPicPr>
                  </pic:nvPicPr>
                  <pic:blipFill>
                    <a:blip r:embed="rId15" cstate="print">
                      <a:lum bright="-20000" contrast="40000"/>
                    </a:blip>
                    <a:srcRect/>
                    <a:stretch>
                      <a:fillRect/>
                    </a:stretch>
                  </pic:blipFill>
                  <pic:spPr bwMode="auto">
                    <a:xfrm>
                      <a:off x="0" y="0"/>
                      <a:ext cx="3714750" cy="1960262"/>
                    </a:xfrm>
                    <a:prstGeom prst="rect">
                      <a:avLst/>
                    </a:prstGeom>
                    <a:noFill/>
                    <a:ln w="9525">
                      <a:noFill/>
                      <a:miter lim="800000"/>
                      <a:headEnd/>
                      <a:tailEnd/>
                    </a:ln>
                  </pic:spPr>
                </pic:pic>
              </a:graphicData>
            </a:graphic>
          </wp:inline>
        </w:drawing>
      </w:r>
    </w:p>
    <w:p w:rsidR="004E14A3" w:rsidRPr="0051086D" w:rsidRDefault="004E14A3" w:rsidP="004E14A3">
      <w:pPr>
        <w:jc w:val="left"/>
        <w:textAlignment w:val="center"/>
      </w:pPr>
      <w:r w:rsidRPr="0051086D">
        <w:rPr>
          <w:rFonts w:hint="eastAsia"/>
        </w:rPr>
        <w:t>21</w:t>
      </w:r>
      <w:r w:rsidRPr="0051086D">
        <w:t>．图中沼泽的重要生态价值有</w:t>
      </w:r>
    </w:p>
    <w:p w:rsidR="004E14A3" w:rsidRPr="0051086D" w:rsidRDefault="004E14A3" w:rsidP="004E14A3">
      <w:pPr>
        <w:ind w:firstLineChars="200" w:firstLine="420"/>
        <w:jc w:val="left"/>
        <w:textAlignment w:val="center"/>
      </w:pPr>
      <w:r w:rsidRPr="0051086D">
        <w:rPr>
          <w:rFonts w:ascii="宋体" w:hAnsi="宋体" w:cs="宋体" w:hint="eastAsia"/>
        </w:rPr>
        <w:t>①</w:t>
      </w:r>
      <w:r w:rsidRPr="0051086D">
        <w:t>调节气候</w:t>
      </w:r>
      <w:r w:rsidRPr="0051086D">
        <w:t xml:space="preserve">        </w:t>
      </w:r>
      <w:r w:rsidRPr="0051086D">
        <w:rPr>
          <w:rFonts w:ascii="宋体" w:hAnsi="宋体" w:cs="宋体" w:hint="eastAsia"/>
        </w:rPr>
        <w:t>②</w:t>
      </w:r>
      <w:r w:rsidRPr="0051086D">
        <w:t>提供航运水道</w:t>
      </w:r>
      <w:r w:rsidRPr="0051086D">
        <w:t xml:space="preserve">       </w:t>
      </w:r>
      <w:r w:rsidRPr="0051086D">
        <w:rPr>
          <w:rFonts w:ascii="宋体" w:hAnsi="宋体" w:cs="宋体" w:hint="eastAsia"/>
        </w:rPr>
        <w:t>③</w:t>
      </w:r>
      <w:r w:rsidRPr="0051086D">
        <w:t>提供水源</w:t>
      </w:r>
      <w:r w:rsidRPr="0051086D">
        <w:t xml:space="preserve">     </w:t>
      </w:r>
      <w:r w:rsidRPr="0051086D">
        <w:rPr>
          <w:rFonts w:ascii="宋体" w:hAnsi="宋体" w:cs="宋体" w:hint="eastAsia"/>
        </w:rPr>
        <w:t>④</w:t>
      </w:r>
      <w:r w:rsidRPr="0051086D">
        <w:t>净化水体污染</w:t>
      </w:r>
    </w:p>
    <w:p w:rsidR="004E14A3" w:rsidRPr="0051086D" w:rsidRDefault="004E14A3" w:rsidP="004E14A3">
      <w:pPr>
        <w:ind w:firstLineChars="200" w:firstLine="420"/>
        <w:jc w:val="left"/>
        <w:textAlignment w:val="center"/>
      </w:pPr>
      <w:r w:rsidRPr="0051086D">
        <w:t>A</w:t>
      </w:r>
      <w:r w:rsidRPr="0051086D">
        <w:t>．</w:t>
      </w:r>
      <w:r w:rsidRPr="0051086D">
        <w:rPr>
          <w:rFonts w:ascii="宋体" w:hAnsi="宋体" w:cs="宋体" w:hint="eastAsia"/>
        </w:rPr>
        <w:t>①②</w:t>
      </w:r>
      <w:r w:rsidRPr="0051086D">
        <w:tab/>
      </w:r>
      <w:r w:rsidRPr="0051086D">
        <w:tab/>
      </w:r>
      <w:r w:rsidRPr="0051086D">
        <w:tab/>
      </w:r>
      <w:r w:rsidRPr="0051086D">
        <w:tab/>
        <w:t>B</w:t>
      </w:r>
      <w:r w:rsidRPr="0051086D">
        <w:t>．</w:t>
      </w:r>
      <w:r w:rsidRPr="0051086D">
        <w:rPr>
          <w:rFonts w:ascii="宋体" w:hAnsi="宋体" w:cs="宋体" w:hint="eastAsia"/>
        </w:rPr>
        <w:t>②③</w:t>
      </w:r>
      <w:r w:rsidRPr="0051086D">
        <w:tab/>
      </w:r>
      <w:r w:rsidRPr="0051086D">
        <w:tab/>
      </w:r>
      <w:r w:rsidRPr="0051086D">
        <w:tab/>
      </w:r>
      <w:r w:rsidRPr="0051086D">
        <w:tab/>
        <w:t>C</w:t>
      </w:r>
      <w:r w:rsidRPr="0051086D">
        <w:t>．</w:t>
      </w:r>
      <w:r w:rsidRPr="0051086D">
        <w:rPr>
          <w:rFonts w:ascii="宋体" w:hAnsi="宋体" w:cs="宋体" w:hint="eastAsia"/>
        </w:rPr>
        <w:t>①④</w:t>
      </w:r>
      <w:r w:rsidRPr="0051086D">
        <w:tab/>
      </w:r>
      <w:r w:rsidRPr="0051086D">
        <w:tab/>
      </w:r>
      <w:r w:rsidRPr="0051086D">
        <w:tab/>
      </w:r>
      <w:r w:rsidRPr="0051086D">
        <w:tab/>
        <w:t>D</w:t>
      </w:r>
      <w:r w:rsidRPr="0051086D">
        <w:t>．</w:t>
      </w:r>
      <w:r w:rsidRPr="0051086D">
        <w:rPr>
          <w:rFonts w:ascii="宋体" w:hAnsi="宋体" w:cs="宋体" w:hint="eastAsia"/>
        </w:rPr>
        <w:t>③④</w:t>
      </w:r>
    </w:p>
    <w:p w:rsidR="004E14A3" w:rsidRPr="0051086D" w:rsidRDefault="004E14A3" w:rsidP="004E14A3">
      <w:pPr>
        <w:jc w:val="left"/>
        <w:textAlignment w:val="center"/>
      </w:pPr>
      <w:r w:rsidRPr="0051086D">
        <w:rPr>
          <w:rFonts w:hint="eastAsia"/>
        </w:rPr>
        <w:t>22</w:t>
      </w:r>
      <w:r w:rsidRPr="0051086D">
        <w:t>．该大桥建设过程中面临的主要自然障碍有</w:t>
      </w:r>
    </w:p>
    <w:p w:rsidR="004E14A3" w:rsidRPr="0051086D" w:rsidRDefault="004E14A3" w:rsidP="004E14A3">
      <w:pPr>
        <w:ind w:firstLineChars="200" w:firstLine="420"/>
        <w:jc w:val="left"/>
        <w:textAlignment w:val="center"/>
      </w:pPr>
      <w:r w:rsidRPr="0051086D">
        <w:rPr>
          <w:rFonts w:ascii="宋体" w:hAnsi="宋体" w:cs="宋体" w:hint="eastAsia"/>
        </w:rPr>
        <w:t>①</w:t>
      </w:r>
      <w:r w:rsidRPr="0051086D">
        <w:t>风沙</w:t>
      </w:r>
      <w:r w:rsidRPr="0051086D">
        <w:tab/>
      </w:r>
      <w:r w:rsidRPr="0051086D">
        <w:tab/>
      </w:r>
      <w:r w:rsidRPr="0051086D">
        <w:tab/>
      </w:r>
      <w:r w:rsidRPr="0051086D">
        <w:rPr>
          <w:rFonts w:ascii="宋体" w:hAnsi="宋体" w:cs="宋体" w:hint="eastAsia"/>
        </w:rPr>
        <w:t>②</w:t>
      </w:r>
      <w:r w:rsidRPr="0051086D">
        <w:t>缺氧</w:t>
      </w:r>
      <w:r w:rsidRPr="0051086D">
        <w:tab/>
      </w:r>
      <w:r w:rsidRPr="0051086D">
        <w:tab/>
      </w:r>
      <w:r w:rsidRPr="0051086D">
        <w:tab/>
      </w:r>
      <w:r w:rsidRPr="0051086D">
        <w:tab/>
      </w:r>
      <w:r w:rsidRPr="0051086D">
        <w:rPr>
          <w:rFonts w:ascii="宋体" w:hAnsi="宋体" w:cs="宋体" w:hint="eastAsia"/>
        </w:rPr>
        <w:t>③</w:t>
      </w:r>
      <w:r w:rsidRPr="0051086D">
        <w:t>严寒</w:t>
      </w:r>
      <w:r w:rsidRPr="0051086D">
        <w:tab/>
      </w:r>
      <w:r w:rsidRPr="0051086D">
        <w:tab/>
      </w:r>
      <w:r w:rsidRPr="0051086D">
        <w:tab/>
      </w:r>
      <w:r w:rsidRPr="0051086D">
        <w:rPr>
          <w:rFonts w:ascii="宋体" w:hAnsi="宋体" w:cs="宋体" w:hint="eastAsia"/>
        </w:rPr>
        <w:t>④</w:t>
      </w:r>
      <w:r w:rsidRPr="0051086D">
        <w:t>流冰</w:t>
      </w:r>
    </w:p>
    <w:p w:rsidR="004E14A3" w:rsidRPr="0051086D" w:rsidRDefault="004E14A3" w:rsidP="004E14A3">
      <w:pPr>
        <w:ind w:firstLineChars="200" w:firstLine="420"/>
        <w:jc w:val="left"/>
        <w:textAlignment w:val="center"/>
      </w:pPr>
      <w:r w:rsidRPr="0051086D">
        <w:t>A</w:t>
      </w:r>
      <w:r w:rsidRPr="0051086D">
        <w:t>．</w:t>
      </w:r>
      <w:r w:rsidRPr="0051086D">
        <w:rPr>
          <w:rFonts w:ascii="宋体" w:hAnsi="宋体" w:cs="宋体" w:hint="eastAsia"/>
        </w:rPr>
        <w:t>①②</w:t>
      </w:r>
      <w:r w:rsidRPr="0051086D">
        <w:tab/>
      </w:r>
      <w:r w:rsidRPr="0051086D">
        <w:tab/>
      </w:r>
      <w:r w:rsidRPr="0051086D">
        <w:tab/>
      </w:r>
      <w:r w:rsidRPr="0051086D">
        <w:tab/>
        <w:t>B</w:t>
      </w:r>
      <w:r w:rsidRPr="0051086D">
        <w:t>．</w:t>
      </w:r>
      <w:r w:rsidRPr="0051086D">
        <w:rPr>
          <w:rFonts w:ascii="宋体" w:hAnsi="宋体" w:cs="宋体" w:hint="eastAsia"/>
        </w:rPr>
        <w:t>①③</w:t>
      </w:r>
      <w:r w:rsidRPr="0051086D">
        <w:tab/>
      </w:r>
      <w:r w:rsidRPr="0051086D">
        <w:tab/>
      </w:r>
      <w:r w:rsidRPr="0051086D">
        <w:tab/>
      </w:r>
      <w:r w:rsidRPr="0051086D">
        <w:tab/>
        <w:t>C</w:t>
      </w:r>
      <w:r w:rsidRPr="0051086D">
        <w:t>．</w:t>
      </w:r>
      <w:r w:rsidRPr="0051086D">
        <w:rPr>
          <w:rFonts w:ascii="宋体" w:hAnsi="宋体" w:cs="宋体" w:hint="eastAsia"/>
        </w:rPr>
        <w:t>②④</w:t>
      </w:r>
      <w:r w:rsidRPr="0051086D">
        <w:tab/>
      </w:r>
      <w:r w:rsidRPr="0051086D">
        <w:tab/>
      </w:r>
      <w:r w:rsidRPr="0051086D">
        <w:tab/>
      </w:r>
      <w:r w:rsidRPr="0051086D">
        <w:tab/>
        <w:t>D</w:t>
      </w:r>
      <w:r w:rsidRPr="0051086D">
        <w:t>．</w:t>
      </w:r>
      <w:r w:rsidRPr="0051086D">
        <w:rPr>
          <w:rFonts w:ascii="宋体" w:hAnsi="宋体" w:cs="宋体" w:hint="eastAsia"/>
        </w:rPr>
        <w:t>③④</w:t>
      </w:r>
    </w:p>
    <w:p w:rsidR="00F743AE" w:rsidRPr="0051086D" w:rsidRDefault="00F743AE" w:rsidP="00F743AE">
      <w:pPr>
        <w:pStyle w:val="Normal1"/>
        <w:ind w:firstLineChars="200" w:firstLine="420"/>
        <w:jc w:val="left"/>
        <w:textAlignment w:val="center"/>
        <w:rPr>
          <w:rFonts w:ascii="楷体" w:eastAsia="楷体" w:hAnsi="楷体"/>
          <w:kern w:val="2"/>
          <w:sz w:val="21"/>
          <w:szCs w:val="21"/>
        </w:rPr>
      </w:pPr>
      <w:r w:rsidRPr="0051086D">
        <w:rPr>
          <w:rFonts w:ascii="楷体" w:eastAsia="楷体" w:hAnsi="楷体" w:cs="楷体" w:hint="eastAsia"/>
          <w:kern w:val="2"/>
          <w:sz w:val="21"/>
          <w:szCs w:val="21"/>
        </w:rPr>
        <w:lastRenderedPageBreak/>
        <w:t>下图为我国某水库最高控制水位及多年平均水位的海拔随季节变化图（单位</w:t>
      </w:r>
      <w:r w:rsidRPr="0051086D">
        <w:rPr>
          <w:rFonts w:ascii="楷体" w:eastAsia="楷体" w:hAnsi="楷体" w:cs="楷体"/>
          <w:kern w:val="2"/>
          <w:sz w:val="21"/>
          <w:szCs w:val="21"/>
        </w:rPr>
        <w:t>:</w:t>
      </w:r>
      <w:r w:rsidRPr="0051086D">
        <w:rPr>
          <w:rFonts w:ascii="楷体" w:eastAsia="楷体" w:hAnsi="楷体" w:cs="楷体" w:hint="eastAsia"/>
          <w:kern w:val="2"/>
          <w:sz w:val="21"/>
          <w:szCs w:val="21"/>
        </w:rPr>
        <w:t>米）。最高控制水位是指综合水库灌溉、发电效益及水库运行安全等因素，允许蓄水的上限水位。死水位是指正常运用情况下，允许</w:t>
      </w:r>
      <w:proofErr w:type="gramStart"/>
      <w:r w:rsidRPr="0051086D">
        <w:rPr>
          <w:rFonts w:ascii="楷体" w:eastAsia="楷体" w:hAnsi="楷体" w:cs="楷体" w:hint="eastAsia"/>
          <w:kern w:val="2"/>
          <w:sz w:val="21"/>
          <w:szCs w:val="21"/>
        </w:rPr>
        <w:t>水库消落的</w:t>
      </w:r>
      <w:proofErr w:type="gramEnd"/>
      <w:r w:rsidRPr="0051086D">
        <w:rPr>
          <w:rFonts w:ascii="楷体" w:eastAsia="楷体" w:hAnsi="楷体" w:cs="楷体" w:hint="eastAsia"/>
          <w:kern w:val="2"/>
          <w:sz w:val="21"/>
          <w:szCs w:val="21"/>
        </w:rPr>
        <w:t>最低水位，读图，回答23-24小题。</w:t>
      </w:r>
    </w:p>
    <w:p w:rsidR="00F743AE" w:rsidRPr="0051086D" w:rsidRDefault="00F743AE" w:rsidP="00F743AE">
      <w:pPr>
        <w:pStyle w:val="Normal1"/>
        <w:jc w:val="center"/>
        <w:textAlignment w:val="center"/>
        <w:rPr>
          <w:rFonts w:ascii="Times New Roman" w:hAnsi="Times New Roman" w:cs="Times New Roman"/>
          <w:kern w:val="2"/>
          <w:sz w:val="21"/>
          <w:szCs w:val="21"/>
        </w:rPr>
      </w:pPr>
      <w:r w:rsidRPr="0051086D">
        <w:rPr>
          <w:rFonts w:ascii="Times New Roman" w:hAnsi="Times New Roman" w:cs="Times New Roman"/>
          <w:noProof/>
          <w:kern w:val="2"/>
          <w:sz w:val="21"/>
          <w:szCs w:val="21"/>
        </w:rPr>
        <w:drawing>
          <wp:inline distT="0" distB="0" distL="0" distR="0">
            <wp:extent cx="2755900" cy="1987550"/>
            <wp:effectExtent l="19050" t="0" r="6350" b="0"/>
            <wp:docPr id="12"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卷、教案、课件、论文、素材及各类教学资源下载，还有大量而丰富的教学相关资讯！"/>
                    <pic:cNvPicPr>
                      <a:picLocks noChangeAspect="1" noChangeArrowheads="1"/>
                    </pic:cNvPicPr>
                  </pic:nvPicPr>
                  <pic:blipFill>
                    <a:blip r:embed="rId16" cstate="print"/>
                    <a:srcRect/>
                    <a:stretch>
                      <a:fillRect/>
                    </a:stretch>
                  </pic:blipFill>
                  <pic:spPr bwMode="auto">
                    <a:xfrm>
                      <a:off x="0" y="0"/>
                      <a:ext cx="2755900" cy="1987550"/>
                    </a:xfrm>
                    <a:prstGeom prst="rect">
                      <a:avLst/>
                    </a:prstGeom>
                    <a:noFill/>
                    <a:ln w="9525">
                      <a:noFill/>
                      <a:miter lim="800000"/>
                      <a:headEnd/>
                      <a:tailEnd/>
                    </a:ln>
                  </pic:spPr>
                </pic:pic>
              </a:graphicData>
            </a:graphic>
          </wp:inline>
        </w:drawing>
      </w:r>
    </w:p>
    <w:p w:rsidR="00F743AE" w:rsidRPr="0051086D" w:rsidRDefault="00F743AE" w:rsidP="00F743AE">
      <w:pPr>
        <w:pStyle w:val="Normal1"/>
        <w:jc w:val="left"/>
        <w:textAlignment w:val="center"/>
        <w:rPr>
          <w:kern w:val="2"/>
          <w:sz w:val="21"/>
          <w:szCs w:val="21"/>
        </w:rPr>
      </w:pPr>
      <w:r w:rsidRPr="0051086D">
        <w:rPr>
          <w:rFonts w:hint="eastAsia"/>
          <w:kern w:val="2"/>
          <w:sz w:val="21"/>
          <w:szCs w:val="21"/>
        </w:rPr>
        <w:t>23</w:t>
      </w:r>
      <w:r w:rsidRPr="0051086D">
        <w:rPr>
          <w:rFonts w:cs="宋体" w:hint="eastAsia"/>
          <w:kern w:val="2"/>
          <w:sz w:val="21"/>
          <w:szCs w:val="21"/>
        </w:rPr>
        <w:t>．该水库</w:t>
      </w:r>
      <w:r w:rsidRPr="0051086D">
        <w:rPr>
          <w:kern w:val="2"/>
          <w:sz w:val="21"/>
          <w:szCs w:val="21"/>
        </w:rPr>
        <w:t>5-7</w:t>
      </w:r>
      <w:r w:rsidRPr="0051086D">
        <w:rPr>
          <w:rFonts w:cs="宋体" w:hint="eastAsia"/>
          <w:kern w:val="2"/>
          <w:sz w:val="21"/>
          <w:szCs w:val="21"/>
        </w:rPr>
        <w:t>月的最高控制水位较低是因为该时段</w:t>
      </w:r>
    </w:p>
    <w:p w:rsidR="00F743AE" w:rsidRPr="0051086D" w:rsidRDefault="00F743AE" w:rsidP="00F743AE">
      <w:pPr>
        <w:pStyle w:val="Normal1"/>
        <w:ind w:firstLine="420"/>
        <w:jc w:val="left"/>
        <w:textAlignment w:val="center"/>
        <w:rPr>
          <w:kern w:val="2"/>
          <w:sz w:val="21"/>
          <w:szCs w:val="21"/>
        </w:rPr>
      </w:pPr>
      <w:r w:rsidRPr="0051086D">
        <w:rPr>
          <w:kern w:val="2"/>
          <w:sz w:val="21"/>
          <w:szCs w:val="21"/>
        </w:rPr>
        <w:t>A.</w:t>
      </w:r>
      <w:r w:rsidRPr="0051086D">
        <w:rPr>
          <w:rFonts w:cs="宋体" w:hint="eastAsia"/>
          <w:kern w:val="2"/>
          <w:sz w:val="21"/>
          <w:szCs w:val="21"/>
        </w:rPr>
        <w:t>上游灌溉需水多</w:t>
      </w:r>
      <w:r w:rsidRPr="0051086D">
        <w:rPr>
          <w:kern w:val="2"/>
          <w:sz w:val="21"/>
          <w:szCs w:val="21"/>
        </w:rPr>
        <w:t xml:space="preserve">             </w:t>
      </w:r>
      <w:r w:rsidRPr="0051086D">
        <w:rPr>
          <w:kern w:val="2"/>
          <w:sz w:val="21"/>
          <w:szCs w:val="21"/>
        </w:rPr>
        <w:tab/>
        <w:t>B.</w:t>
      </w:r>
      <w:r w:rsidRPr="0051086D">
        <w:rPr>
          <w:rFonts w:cs="宋体" w:hint="eastAsia"/>
          <w:kern w:val="2"/>
          <w:sz w:val="21"/>
          <w:szCs w:val="21"/>
        </w:rPr>
        <w:t>流域内降水量少</w:t>
      </w:r>
    </w:p>
    <w:p w:rsidR="00F743AE" w:rsidRPr="0051086D" w:rsidRDefault="00F743AE" w:rsidP="00F743AE">
      <w:pPr>
        <w:pStyle w:val="Normal1"/>
        <w:ind w:firstLine="420"/>
        <w:jc w:val="left"/>
        <w:textAlignment w:val="center"/>
        <w:rPr>
          <w:kern w:val="2"/>
          <w:sz w:val="21"/>
          <w:szCs w:val="21"/>
        </w:rPr>
      </w:pPr>
      <w:r w:rsidRPr="0051086D">
        <w:rPr>
          <w:kern w:val="2"/>
          <w:sz w:val="21"/>
          <w:szCs w:val="21"/>
        </w:rPr>
        <w:t>C.</w:t>
      </w:r>
      <w:r w:rsidRPr="0051086D">
        <w:rPr>
          <w:rFonts w:cs="宋体" w:hint="eastAsia"/>
          <w:kern w:val="2"/>
          <w:sz w:val="21"/>
          <w:szCs w:val="21"/>
        </w:rPr>
        <w:t>下游防洪压力大</w:t>
      </w:r>
      <w:r w:rsidRPr="0051086D">
        <w:rPr>
          <w:kern w:val="2"/>
          <w:sz w:val="21"/>
          <w:szCs w:val="21"/>
        </w:rPr>
        <w:tab/>
        <w:t xml:space="preserve">                D.</w:t>
      </w:r>
      <w:r w:rsidRPr="0051086D">
        <w:rPr>
          <w:rFonts w:cs="宋体" w:hint="eastAsia"/>
          <w:kern w:val="2"/>
          <w:sz w:val="21"/>
          <w:szCs w:val="21"/>
        </w:rPr>
        <w:t>库区内蒸发量大</w:t>
      </w:r>
    </w:p>
    <w:p w:rsidR="00F743AE" w:rsidRPr="0051086D" w:rsidRDefault="00F743AE" w:rsidP="00F743AE">
      <w:pPr>
        <w:pStyle w:val="Normal1"/>
        <w:jc w:val="left"/>
        <w:textAlignment w:val="center"/>
        <w:rPr>
          <w:kern w:val="2"/>
          <w:sz w:val="21"/>
          <w:szCs w:val="21"/>
        </w:rPr>
      </w:pPr>
      <w:r w:rsidRPr="0051086D">
        <w:rPr>
          <w:rFonts w:hint="eastAsia"/>
          <w:kern w:val="2"/>
          <w:sz w:val="21"/>
          <w:szCs w:val="21"/>
        </w:rPr>
        <w:t>24</w:t>
      </w:r>
      <w:r w:rsidRPr="0051086D">
        <w:rPr>
          <w:rFonts w:cs="宋体" w:hint="eastAsia"/>
          <w:kern w:val="2"/>
          <w:sz w:val="21"/>
          <w:szCs w:val="21"/>
        </w:rPr>
        <w:t>．该水库可能位于</w:t>
      </w:r>
    </w:p>
    <w:p w:rsidR="00F743AE" w:rsidRPr="0051086D" w:rsidRDefault="00F743AE" w:rsidP="00CB7C41">
      <w:pPr>
        <w:pStyle w:val="Normal1"/>
        <w:ind w:firstLine="420"/>
        <w:jc w:val="left"/>
        <w:textAlignment w:val="center"/>
        <w:rPr>
          <w:kern w:val="2"/>
          <w:sz w:val="21"/>
          <w:szCs w:val="21"/>
        </w:rPr>
      </w:pPr>
      <w:r w:rsidRPr="0051086D">
        <w:rPr>
          <w:kern w:val="2"/>
          <w:sz w:val="21"/>
          <w:szCs w:val="21"/>
        </w:rPr>
        <w:t>A.</w:t>
      </w:r>
      <w:r w:rsidRPr="0051086D">
        <w:rPr>
          <w:rFonts w:cs="宋体" w:hint="eastAsia"/>
          <w:kern w:val="2"/>
          <w:sz w:val="21"/>
          <w:szCs w:val="21"/>
        </w:rPr>
        <w:t>浙江省</w:t>
      </w:r>
      <w:proofErr w:type="gramStart"/>
      <w:r w:rsidRPr="0051086D">
        <w:rPr>
          <w:rFonts w:cs="宋体" w:hint="eastAsia"/>
          <w:kern w:val="2"/>
          <w:sz w:val="21"/>
          <w:szCs w:val="21"/>
        </w:rPr>
        <w:t>西部</w:t>
      </w:r>
      <w:r w:rsidRPr="0051086D">
        <w:rPr>
          <w:kern w:val="2"/>
          <w:sz w:val="21"/>
          <w:szCs w:val="21"/>
        </w:rPr>
        <w:tab/>
      </w:r>
      <w:proofErr w:type="gramEnd"/>
      <w:r w:rsidRPr="0051086D">
        <w:rPr>
          <w:kern w:val="2"/>
          <w:sz w:val="21"/>
          <w:szCs w:val="21"/>
        </w:rPr>
        <w:t xml:space="preserve">        B.</w:t>
      </w:r>
      <w:r w:rsidRPr="0051086D">
        <w:rPr>
          <w:rFonts w:cs="宋体" w:hint="eastAsia"/>
          <w:kern w:val="2"/>
          <w:sz w:val="21"/>
          <w:szCs w:val="21"/>
        </w:rPr>
        <w:t>青海省东部</w:t>
      </w:r>
      <w:r w:rsidR="00CB7C41" w:rsidRPr="0051086D">
        <w:rPr>
          <w:rFonts w:cs="宋体" w:hint="eastAsia"/>
          <w:kern w:val="2"/>
          <w:sz w:val="21"/>
          <w:szCs w:val="21"/>
        </w:rPr>
        <w:t xml:space="preserve">         </w:t>
      </w:r>
      <w:r w:rsidRPr="0051086D">
        <w:rPr>
          <w:kern w:val="2"/>
          <w:sz w:val="21"/>
          <w:szCs w:val="21"/>
        </w:rPr>
        <w:t>C.</w:t>
      </w:r>
      <w:r w:rsidRPr="0051086D">
        <w:rPr>
          <w:rFonts w:cs="宋体" w:hint="eastAsia"/>
          <w:kern w:val="2"/>
          <w:sz w:val="21"/>
          <w:szCs w:val="21"/>
        </w:rPr>
        <w:t>辽宁省北部</w:t>
      </w:r>
      <w:r w:rsidR="00CB7C41" w:rsidRPr="0051086D">
        <w:rPr>
          <w:kern w:val="2"/>
          <w:sz w:val="21"/>
          <w:szCs w:val="21"/>
        </w:rPr>
        <w:t xml:space="preserve">         </w:t>
      </w:r>
      <w:r w:rsidRPr="0051086D">
        <w:rPr>
          <w:kern w:val="2"/>
          <w:sz w:val="21"/>
          <w:szCs w:val="21"/>
        </w:rPr>
        <w:t>D.</w:t>
      </w:r>
      <w:r w:rsidRPr="0051086D">
        <w:rPr>
          <w:rFonts w:cs="宋体" w:hint="eastAsia"/>
          <w:kern w:val="2"/>
          <w:sz w:val="21"/>
          <w:szCs w:val="21"/>
        </w:rPr>
        <w:t>云南省中部</w:t>
      </w:r>
    </w:p>
    <w:p w:rsidR="00F743AE" w:rsidRPr="0051086D" w:rsidRDefault="00F743AE" w:rsidP="00F743AE">
      <w:pPr>
        <w:ind w:firstLineChars="200" w:firstLine="420"/>
        <w:rPr>
          <w:rFonts w:eastAsia="楷体"/>
        </w:rPr>
      </w:pPr>
      <w:r w:rsidRPr="0051086D">
        <w:rPr>
          <w:rFonts w:eastAsia="楷体"/>
          <w:noProof/>
        </w:rPr>
        <w:drawing>
          <wp:anchor distT="0" distB="0" distL="114300" distR="114300" simplePos="0" relativeHeight="251667456" behindDoc="0" locked="0" layoutInCell="1" allowOverlap="1">
            <wp:simplePos x="0" y="0"/>
            <wp:positionH relativeFrom="column">
              <wp:posOffset>873760</wp:posOffset>
            </wp:positionH>
            <wp:positionV relativeFrom="paragraph">
              <wp:posOffset>713740</wp:posOffset>
            </wp:positionV>
            <wp:extent cx="3778250" cy="2171700"/>
            <wp:effectExtent l="19050" t="0" r="0" b="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5568" t="22268" r="25406" b="7216"/>
                    <a:stretch>
                      <a:fillRect/>
                    </a:stretch>
                  </pic:blipFill>
                  <pic:spPr bwMode="auto">
                    <a:xfrm>
                      <a:off x="0" y="0"/>
                      <a:ext cx="3778250" cy="2171700"/>
                    </a:xfrm>
                    <a:prstGeom prst="rect">
                      <a:avLst/>
                    </a:prstGeom>
                    <a:noFill/>
                    <a:ln w="9525">
                      <a:noFill/>
                      <a:miter lim="800000"/>
                      <a:headEnd/>
                      <a:tailEnd/>
                    </a:ln>
                  </pic:spPr>
                </pic:pic>
              </a:graphicData>
            </a:graphic>
          </wp:anchor>
        </w:drawing>
      </w:r>
      <w:r w:rsidRPr="0051086D">
        <w:rPr>
          <w:rFonts w:eastAsia="楷体"/>
        </w:rPr>
        <w:t>有效灌溉面积是指灌溉工程能够进行正常灌溉的水田和旱地面积之</w:t>
      </w:r>
      <w:proofErr w:type="gramStart"/>
      <w:r w:rsidRPr="0051086D">
        <w:rPr>
          <w:rFonts w:eastAsia="楷体"/>
        </w:rPr>
        <w:t>和</w:t>
      </w:r>
      <w:proofErr w:type="gramEnd"/>
      <w:r w:rsidRPr="0051086D">
        <w:rPr>
          <w:rFonts w:eastAsia="楷体"/>
        </w:rPr>
        <w:t>。</w:t>
      </w:r>
      <w:r w:rsidRPr="0051086D">
        <w:rPr>
          <w:rFonts w:eastAsia="楷体"/>
        </w:rPr>
        <w:t xml:space="preserve"> </w:t>
      </w:r>
      <w:r w:rsidRPr="0051086D">
        <w:rPr>
          <w:rFonts w:eastAsia="楷体"/>
        </w:rPr>
        <w:t>有效</w:t>
      </w:r>
      <w:proofErr w:type="gramStart"/>
      <w:r w:rsidRPr="0051086D">
        <w:rPr>
          <w:rFonts w:eastAsia="楷体"/>
        </w:rPr>
        <w:t>灌溉面</w:t>
      </w:r>
      <w:r w:rsidRPr="0051086D">
        <w:rPr>
          <w:rFonts w:eastAsia="楷体"/>
        </w:rPr>
        <w:t xml:space="preserve"> </w:t>
      </w:r>
      <w:r w:rsidRPr="0051086D">
        <w:rPr>
          <w:rFonts w:eastAsia="楷体"/>
        </w:rPr>
        <w:t>积比例</w:t>
      </w:r>
      <w:proofErr w:type="gramEnd"/>
      <w:r w:rsidRPr="0051086D">
        <w:rPr>
          <w:rFonts w:eastAsia="楷体"/>
        </w:rPr>
        <w:t>是指有效灌溉的耕地面积占耕地总面积的比重，它是反映农田水利建设的重要指</w:t>
      </w:r>
      <w:r w:rsidRPr="0051086D">
        <w:rPr>
          <w:rFonts w:eastAsia="楷体"/>
        </w:rPr>
        <w:t xml:space="preserve"> </w:t>
      </w:r>
      <w:r w:rsidRPr="0051086D">
        <w:rPr>
          <w:rFonts w:eastAsia="楷体"/>
        </w:rPr>
        <w:t>标。</w:t>
      </w:r>
      <w:r w:rsidRPr="0051086D">
        <w:rPr>
          <w:rFonts w:eastAsia="楷体"/>
        </w:rPr>
        <w:t xml:space="preserve"> </w:t>
      </w:r>
      <w:r w:rsidRPr="0051086D">
        <w:rPr>
          <w:rFonts w:eastAsia="楷体"/>
        </w:rPr>
        <w:t>下图为我国四个省区（海南、浙江、黑龙江、新疆）</w:t>
      </w:r>
      <w:r w:rsidRPr="0051086D">
        <w:rPr>
          <w:rFonts w:eastAsia="楷体"/>
        </w:rPr>
        <w:t xml:space="preserve">2016 </w:t>
      </w:r>
      <w:r w:rsidRPr="0051086D">
        <w:rPr>
          <w:rFonts w:eastAsia="楷体"/>
        </w:rPr>
        <w:t>年的相关数据。</w:t>
      </w:r>
      <w:r w:rsidRPr="0051086D">
        <w:rPr>
          <w:rFonts w:eastAsia="楷体"/>
        </w:rPr>
        <w:t xml:space="preserve"> </w:t>
      </w:r>
      <w:r w:rsidRPr="0051086D">
        <w:rPr>
          <w:rFonts w:eastAsia="楷体"/>
        </w:rPr>
        <w:t>据此完成</w:t>
      </w:r>
      <w:r w:rsidRPr="0051086D">
        <w:rPr>
          <w:rFonts w:eastAsia="楷体"/>
        </w:rPr>
        <w:t xml:space="preserve"> </w:t>
      </w:r>
      <w:r w:rsidRPr="0051086D">
        <w:rPr>
          <w:rFonts w:eastAsia="楷体" w:hint="eastAsia"/>
        </w:rPr>
        <w:t>2</w:t>
      </w:r>
      <w:r w:rsidR="00CB7C41" w:rsidRPr="0051086D">
        <w:rPr>
          <w:rFonts w:eastAsia="楷体" w:hint="eastAsia"/>
        </w:rPr>
        <w:t>5-27</w:t>
      </w:r>
      <w:r w:rsidRPr="0051086D">
        <w:rPr>
          <w:rFonts w:eastAsia="楷体"/>
        </w:rPr>
        <w:t>题。</w:t>
      </w:r>
      <w:r w:rsidRPr="0051086D">
        <w:rPr>
          <w:rFonts w:eastAsia="楷体"/>
        </w:rPr>
        <w:t xml:space="preserve"> </w:t>
      </w:r>
    </w:p>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p w:rsidR="00F743AE" w:rsidRPr="0051086D" w:rsidRDefault="00F743AE" w:rsidP="00F743AE">
      <w:r w:rsidRPr="0051086D">
        <w:rPr>
          <w:rFonts w:hint="eastAsia"/>
        </w:rPr>
        <w:t>2</w:t>
      </w:r>
      <w:r w:rsidR="00CB7C41" w:rsidRPr="0051086D">
        <w:rPr>
          <w:rFonts w:hint="eastAsia"/>
        </w:rPr>
        <w:t>5</w:t>
      </w:r>
      <w:r w:rsidRPr="0051086D">
        <w:t>．图中甲、乙、丙、丁四省区分别是</w:t>
      </w:r>
      <w:r w:rsidRPr="0051086D">
        <w:t xml:space="preserve"> </w:t>
      </w:r>
    </w:p>
    <w:p w:rsidR="00F743AE" w:rsidRPr="0051086D" w:rsidRDefault="00F743AE" w:rsidP="00F743AE">
      <w:pPr>
        <w:ind w:firstLineChars="200" w:firstLine="420"/>
      </w:pPr>
      <w:r w:rsidRPr="0051086D">
        <w:t xml:space="preserve">A. </w:t>
      </w:r>
      <w:r w:rsidRPr="0051086D">
        <w:t>新疆</w:t>
      </w:r>
      <w:r w:rsidRPr="0051086D">
        <w:t xml:space="preserve"> </w:t>
      </w:r>
      <w:r w:rsidRPr="0051086D">
        <w:t>浙江</w:t>
      </w:r>
      <w:r w:rsidRPr="0051086D">
        <w:t xml:space="preserve"> </w:t>
      </w:r>
      <w:r w:rsidRPr="0051086D">
        <w:t>海南</w:t>
      </w:r>
      <w:r w:rsidRPr="0051086D">
        <w:t xml:space="preserve"> </w:t>
      </w:r>
      <w:r w:rsidRPr="0051086D">
        <w:t>黑龙江</w:t>
      </w:r>
      <w:r w:rsidRPr="0051086D">
        <w:t xml:space="preserve"> </w:t>
      </w:r>
      <w:r w:rsidRPr="0051086D">
        <w:rPr>
          <w:rFonts w:hint="eastAsia"/>
        </w:rPr>
        <w:t xml:space="preserve">           </w:t>
      </w:r>
      <w:r w:rsidRPr="0051086D">
        <w:t xml:space="preserve">B. </w:t>
      </w:r>
      <w:r w:rsidRPr="0051086D">
        <w:t>新疆</w:t>
      </w:r>
      <w:r w:rsidRPr="0051086D">
        <w:t xml:space="preserve"> </w:t>
      </w:r>
      <w:r w:rsidRPr="0051086D">
        <w:t>海南</w:t>
      </w:r>
      <w:r w:rsidRPr="0051086D">
        <w:t xml:space="preserve"> </w:t>
      </w:r>
      <w:r w:rsidRPr="0051086D">
        <w:t>黑龙江</w:t>
      </w:r>
      <w:r w:rsidRPr="0051086D">
        <w:t xml:space="preserve"> </w:t>
      </w:r>
      <w:r w:rsidRPr="0051086D">
        <w:t>浙江</w:t>
      </w:r>
    </w:p>
    <w:p w:rsidR="00F743AE" w:rsidRPr="0051086D" w:rsidRDefault="00F743AE" w:rsidP="00F743AE">
      <w:r w:rsidRPr="0051086D">
        <w:t xml:space="preserve"> </w:t>
      </w:r>
      <w:r w:rsidRPr="0051086D">
        <w:rPr>
          <w:rFonts w:hint="eastAsia"/>
        </w:rPr>
        <w:t xml:space="preserve">   </w:t>
      </w:r>
      <w:r w:rsidRPr="0051086D">
        <w:t xml:space="preserve">C. </w:t>
      </w:r>
      <w:r w:rsidRPr="0051086D">
        <w:t>海南</w:t>
      </w:r>
      <w:r w:rsidRPr="0051086D">
        <w:t xml:space="preserve"> </w:t>
      </w:r>
      <w:r w:rsidRPr="0051086D">
        <w:t>浙江</w:t>
      </w:r>
      <w:r w:rsidRPr="0051086D">
        <w:t xml:space="preserve"> </w:t>
      </w:r>
      <w:r w:rsidRPr="0051086D">
        <w:t>黑龙江</w:t>
      </w:r>
      <w:r w:rsidRPr="0051086D">
        <w:t xml:space="preserve"> </w:t>
      </w:r>
      <w:r w:rsidRPr="0051086D">
        <w:t>新疆</w:t>
      </w:r>
      <w:r w:rsidRPr="0051086D">
        <w:t xml:space="preserve"> </w:t>
      </w:r>
      <w:r w:rsidRPr="0051086D">
        <w:rPr>
          <w:rFonts w:hint="eastAsia"/>
        </w:rPr>
        <w:t xml:space="preserve">           </w:t>
      </w:r>
      <w:r w:rsidRPr="0051086D">
        <w:t xml:space="preserve">D. </w:t>
      </w:r>
      <w:r w:rsidRPr="0051086D">
        <w:t>黑龙江</w:t>
      </w:r>
      <w:r w:rsidRPr="0051086D">
        <w:t xml:space="preserve"> </w:t>
      </w:r>
      <w:r w:rsidRPr="0051086D">
        <w:t>新疆</w:t>
      </w:r>
      <w:r w:rsidRPr="0051086D">
        <w:t xml:space="preserve"> </w:t>
      </w:r>
      <w:r w:rsidRPr="0051086D">
        <w:t>浙江</w:t>
      </w:r>
      <w:r w:rsidRPr="0051086D">
        <w:t xml:space="preserve"> </w:t>
      </w:r>
      <w:r w:rsidRPr="0051086D">
        <w:t>海南</w:t>
      </w:r>
      <w:r w:rsidRPr="0051086D">
        <w:t xml:space="preserve"> </w:t>
      </w:r>
    </w:p>
    <w:p w:rsidR="00F743AE" w:rsidRPr="0051086D" w:rsidRDefault="00F743AE" w:rsidP="00F743AE">
      <w:pPr>
        <w:ind w:left="420" w:hangingChars="200" w:hanging="420"/>
        <w:jc w:val="left"/>
        <w:textAlignment w:val="center"/>
        <w:rPr>
          <w:rFonts w:ascii="宋体" w:hAnsi="宋体" w:cs="宋体"/>
        </w:rPr>
      </w:pPr>
      <w:r w:rsidRPr="0051086D">
        <w:rPr>
          <w:rFonts w:ascii="宋体" w:hAnsi="宋体" w:cs="宋体" w:hint="eastAsia"/>
        </w:rPr>
        <w:t>2</w:t>
      </w:r>
      <w:r w:rsidR="00CB7C41" w:rsidRPr="0051086D">
        <w:rPr>
          <w:rFonts w:ascii="宋体" w:hAnsi="宋体" w:cs="宋体" w:hint="eastAsia"/>
        </w:rPr>
        <w:t>6</w:t>
      </w:r>
      <w:r w:rsidRPr="0051086D">
        <w:rPr>
          <w:rFonts w:ascii="宋体" w:hAnsi="宋体" w:cs="宋体"/>
        </w:rPr>
        <w:t xml:space="preserve">．四省区有效灌溉面积比例有明显差异的主要原因是 </w:t>
      </w:r>
    </w:p>
    <w:p w:rsidR="00F743AE" w:rsidRPr="0051086D" w:rsidRDefault="00F743AE" w:rsidP="00F743AE">
      <w:pPr>
        <w:ind w:leftChars="200" w:left="420"/>
        <w:jc w:val="left"/>
        <w:textAlignment w:val="center"/>
        <w:rPr>
          <w:rFonts w:ascii="宋体" w:hAnsi="宋体" w:cs="宋体"/>
        </w:rPr>
      </w:pPr>
      <w:r w:rsidRPr="0051086D">
        <w:rPr>
          <w:rFonts w:ascii="宋体" w:hAnsi="宋体" w:cs="宋体"/>
        </w:rPr>
        <w:t xml:space="preserve">①地形类型的差异 ②降水的差异 ③水利设施基础的差异 ④劳动力数量的差异 </w:t>
      </w:r>
    </w:p>
    <w:p w:rsidR="00F743AE" w:rsidRPr="0051086D" w:rsidRDefault="00F743AE" w:rsidP="00F743AE">
      <w:pPr>
        <w:ind w:firstLineChars="200" w:firstLine="420"/>
        <w:jc w:val="left"/>
        <w:textAlignment w:val="center"/>
      </w:pPr>
      <w:r w:rsidRPr="0051086D">
        <w:rPr>
          <w:rFonts w:ascii="宋体" w:hAnsi="宋体" w:cs="宋体"/>
        </w:rPr>
        <w:t>A. ①②</w:t>
      </w:r>
      <w:r w:rsidRPr="0051086D">
        <w:rPr>
          <w:rFonts w:ascii="宋体" w:hAnsi="宋体" w:cs="宋体" w:hint="eastAsia"/>
        </w:rPr>
        <w:t xml:space="preserve">           </w:t>
      </w:r>
      <w:r w:rsidRPr="0051086D">
        <w:rPr>
          <w:rFonts w:ascii="宋体" w:hAnsi="宋体" w:cs="宋体"/>
        </w:rPr>
        <w:t xml:space="preserve"> B. ②③ </w:t>
      </w:r>
      <w:r w:rsidRPr="0051086D">
        <w:rPr>
          <w:rFonts w:ascii="宋体" w:hAnsi="宋体" w:cs="宋体" w:hint="eastAsia"/>
        </w:rPr>
        <w:t xml:space="preserve">           </w:t>
      </w:r>
      <w:r w:rsidRPr="0051086D">
        <w:rPr>
          <w:rFonts w:ascii="宋体" w:hAnsi="宋体" w:cs="宋体"/>
        </w:rPr>
        <w:t xml:space="preserve">C. ②④ </w:t>
      </w:r>
      <w:r w:rsidRPr="0051086D">
        <w:rPr>
          <w:rFonts w:ascii="宋体" w:hAnsi="宋体" w:cs="宋体" w:hint="eastAsia"/>
        </w:rPr>
        <w:t xml:space="preserve">         </w:t>
      </w:r>
      <w:r w:rsidRPr="0051086D">
        <w:rPr>
          <w:rFonts w:ascii="宋体" w:hAnsi="宋体" w:cs="宋体"/>
        </w:rPr>
        <w:t>D. ③④</w:t>
      </w:r>
      <w:r w:rsidRPr="0051086D">
        <w:t xml:space="preserve"> </w:t>
      </w:r>
    </w:p>
    <w:p w:rsidR="00F743AE" w:rsidRPr="0051086D" w:rsidRDefault="00F743AE" w:rsidP="00F743AE">
      <w:r w:rsidRPr="0051086D">
        <w:rPr>
          <w:rFonts w:hint="eastAsia"/>
        </w:rPr>
        <w:t>2</w:t>
      </w:r>
      <w:r w:rsidR="00CB7C41" w:rsidRPr="0051086D">
        <w:rPr>
          <w:rFonts w:hint="eastAsia"/>
        </w:rPr>
        <w:t>7</w:t>
      </w:r>
      <w:r w:rsidRPr="0051086D">
        <w:t>．甲省区有效灌溉面积比例最高，这说明甲省区</w:t>
      </w:r>
      <w:r w:rsidRPr="0051086D">
        <w:t xml:space="preserve"> </w:t>
      </w:r>
    </w:p>
    <w:p w:rsidR="00F743AE" w:rsidRPr="0051086D" w:rsidRDefault="00F743AE" w:rsidP="00F743AE">
      <w:pPr>
        <w:ind w:firstLineChars="200" w:firstLine="420"/>
      </w:pPr>
      <w:r w:rsidRPr="0051086D">
        <w:t xml:space="preserve">A. </w:t>
      </w:r>
      <w:r w:rsidRPr="0051086D">
        <w:t>降水量少，农田灌溉要求高</w:t>
      </w:r>
      <w:r w:rsidRPr="0051086D">
        <w:t xml:space="preserve"> </w:t>
      </w:r>
      <w:r w:rsidRPr="0051086D">
        <w:rPr>
          <w:rFonts w:hint="eastAsia"/>
        </w:rPr>
        <w:t xml:space="preserve">        </w:t>
      </w:r>
      <w:r w:rsidRPr="0051086D">
        <w:t xml:space="preserve">B. </w:t>
      </w:r>
      <w:r w:rsidRPr="0051086D">
        <w:t>经济发展水平高，资金充裕</w:t>
      </w:r>
    </w:p>
    <w:p w:rsidR="00F743AE" w:rsidRPr="0051086D" w:rsidRDefault="00F743AE" w:rsidP="00F743AE">
      <w:r w:rsidRPr="0051086D">
        <w:t xml:space="preserve"> </w:t>
      </w:r>
      <w:r w:rsidRPr="0051086D">
        <w:rPr>
          <w:rFonts w:hint="eastAsia"/>
        </w:rPr>
        <w:t xml:space="preserve">   </w:t>
      </w:r>
      <w:r w:rsidRPr="0051086D">
        <w:t xml:space="preserve">C. </w:t>
      </w:r>
      <w:r w:rsidRPr="0051086D">
        <w:t>劳动力多，工程建设成本低</w:t>
      </w:r>
      <w:r w:rsidRPr="0051086D">
        <w:t xml:space="preserve"> </w:t>
      </w:r>
      <w:r w:rsidRPr="0051086D">
        <w:rPr>
          <w:rFonts w:hint="eastAsia"/>
        </w:rPr>
        <w:t xml:space="preserve">        </w:t>
      </w:r>
      <w:r w:rsidRPr="0051086D">
        <w:t xml:space="preserve">D. </w:t>
      </w:r>
      <w:r w:rsidRPr="0051086D">
        <w:t>地表起伏比较大，便于灌溉</w:t>
      </w:r>
    </w:p>
    <w:p w:rsidR="00F743AE" w:rsidRPr="0051086D" w:rsidRDefault="00F743AE" w:rsidP="004E14A3">
      <w:pPr>
        <w:ind w:firstLineChars="200" w:firstLine="420"/>
      </w:pPr>
    </w:p>
    <w:p w:rsidR="007220BC" w:rsidRPr="0051086D" w:rsidRDefault="007220BC" w:rsidP="004E14A3">
      <w:pPr>
        <w:ind w:firstLineChars="200" w:firstLine="420"/>
        <w:rPr>
          <w:rFonts w:eastAsia="楷体"/>
        </w:rPr>
      </w:pPr>
      <w:r w:rsidRPr="0051086D">
        <w:rPr>
          <w:rFonts w:hint="eastAsia"/>
        </w:rPr>
        <w:lastRenderedPageBreak/>
        <w:t> </w:t>
      </w:r>
      <w:r w:rsidRPr="0051086D">
        <w:rPr>
          <w:rFonts w:eastAsia="楷体" w:hint="eastAsia"/>
        </w:rPr>
        <w:t>甘蔗产业包括种植、榨糖、糖加工、生物材料、生物肥、发电、饲料等庞大的产业链。中越边境贫困山区的广西崇左市承接广东甘蔗产业，成为我国蔗糖生产第一大市，占全国总产量的</w:t>
      </w:r>
      <w:r w:rsidRPr="0051086D">
        <w:rPr>
          <w:rFonts w:eastAsia="楷体" w:hint="eastAsia"/>
        </w:rPr>
        <w:t>1/5</w:t>
      </w:r>
      <w:r w:rsidRPr="0051086D">
        <w:rPr>
          <w:rFonts w:eastAsia="楷体" w:hint="eastAsia"/>
        </w:rPr>
        <w:t>。该市人口</w:t>
      </w:r>
      <w:r w:rsidRPr="0051086D">
        <w:rPr>
          <w:rFonts w:eastAsia="楷体" w:hint="eastAsia"/>
        </w:rPr>
        <w:t>250</w:t>
      </w:r>
      <w:r w:rsidRPr="0051086D">
        <w:rPr>
          <w:rFonts w:eastAsia="楷体" w:hint="eastAsia"/>
        </w:rPr>
        <w:t>多万，有</w:t>
      </w:r>
      <w:r w:rsidRPr="0051086D">
        <w:rPr>
          <w:rFonts w:eastAsia="楷体" w:hint="eastAsia"/>
        </w:rPr>
        <w:t>130</w:t>
      </w:r>
      <w:r w:rsidRPr="0051086D">
        <w:rPr>
          <w:rFonts w:eastAsia="楷体" w:hint="eastAsia"/>
        </w:rPr>
        <w:t>多万人靠甘蔗吃饭。我国甘蔗生产成本约在</w:t>
      </w:r>
      <w:r w:rsidRPr="0051086D">
        <w:rPr>
          <w:rFonts w:eastAsia="楷体" w:hint="eastAsia"/>
        </w:rPr>
        <w:t>110</w:t>
      </w:r>
      <w:r w:rsidRPr="0051086D">
        <w:rPr>
          <w:rFonts w:eastAsia="楷体" w:hint="eastAsia"/>
        </w:rPr>
        <w:t>～</w:t>
      </w:r>
      <w:r w:rsidRPr="0051086D">
        <w:rPr>
          <w:rFonts w:eastAsia="楷体" w:hint="eastAsia"/>
        </w:rPr>
        <w:t>150</w:t>
      </w:r>
      <w:r w:rsidRPr="0051086D">
        <w:rPr>
          <w:rFonts w:eastAsia="楷体" w:hint="eastAsia"/>
        </w:rPr>
        <w:t>元</w:t>
      </w:r>
      <w:r w:rsidRPr="0051086D">
        <w:rPr>
          <w:rFonts w:eastAsia="楷体" w:hint="eastAsia"/>
        </w:rPr>
        <w:t>/</w:t>
      </w:r>
      <w:r w:rsidRPr="0051086D">
        <w:rPr>
          <w:rFonts w:eastAsia="楷体" w:hint="eastAsia"/>
        </w:rPr>
        <w:t>吨，而世界生产成本约为</w:t>
      </w:r>
      <w:r w:rsidRPr="0051086D">
        <w:rPr>
          <w:rFonts w:eastAsia="楷体" w:hint="eastAsia"/>
        </w:rPr>
        <w:t>70</w:t>
      </w:r>
      <w:r w:rsidRPr="0051086D">
        <w:rPr>
          <w:rFonts w:eastAsia="楷体" w:hint="eastAsia"/>
        </w:rPr>
        <w:t>～</w:t>
      </w:r>
      <w:r w:rsidRPr="0051086D">
        <w:rPr>
          <w:rFonts w:eastAsia="楷体" w:hint="eastAsia"/>
        </w:rPr>
        <w:t>80</w:t>
      </w:r>
      <w:r w:rsidRPr="0051086D">
        <w:rPr>
          <w:rFonts w:eastAsia="楷体" w:hint="eastAsia"/>
        </w:rPr>
        <w:t>元</w:t>
      </w:r>
      <w:r w:rsidRPr="0051086D">
        <w:rPr>
          <w:rFonts w:eastAsia="楷体" w:hint="eastAsia"/>
        </w:rPr>
        <w:t>/</w:t>
      </w:r>
      <w:r w:rsidRPr="0051086D">
        <w:rPr>
          <w:rFonts w:eastAsia="楷体" w:hint="eastAsia"/>
        </w:rPr>
        <w:t>吨。据此完成</w:t>
      </w:r>
      <w:r w:rsidR="00CB7C41" w:rsidRPr="0051086D">
        <w:rPr>
          <w:rFonts w:eastAsia="楷体" w:hint="eastAsia"/>
        </w:rPr>
        <w:t>28-30</w:t>
      </w:r>
      <w:r w:rsidRPr="0051086D">
        <w:rPr>
          <w:rFonts w:eastAsia="楷体" w:hint="eastAsia"/>
        </w:rPr>
        <w:t>题。</w:t>
      </w:r>
    </w:p>
    <w:p w:rsidR="007220BC" w:rsidRPr="0051086D" w:rsidRDefault="00CB7C41" w:rsidP="007220BC">
      <w:r w:rsidRPr="0051086D">
        <w:rPr>
          <w:rFonts w:hint="eastAsia"/>
        </w:rPr>
        <w:t>28</w:t>
      </w:r>
      <w:r w:rsidR="00F743AE" w:rsidRPr="0051086D">
        <w:rPr>
          <w:rFonts w:hint="eastAsia"/>
        </w:rPr>
        <w:t xml:space="preserve">. </w:t>
      </w:r>
      <w:r w:rsidR="007220BC" w:rsidRPr="0051086D">
        <w:rPr>
          <w:rFonts w:hint="eastAsia"/>
        </w:rPr>
        <w:t>广西崇左市发展甘蔗产业的最突出优势条件是</w:t>
      </w:r>
    </w:p>
    <w:p w:rsidR="00F743AE" w:rsidRPr="0051086D" w:rsidRDefault="00F743AE" w:rsidP="00F743AE">
      <w:pPr>
        <w:ind w:firstLineChars="200" w:firstLine="420"/>
      </w:pPr>
      <w:r w:rsidRPr="0051086D">
        <w:t>A</w:t>
      </w:r>
      <w:r w:rsidRPr="0051086D">
        <w:t>．位于回归线附近，气候适宜</w:t>
      </w:r>
      <w:r w:rsidRPr="0051086D">
        <w:rPr>
          <w:rFonts w:hint="eastAsia"/>
        </w:rPr>
        <w:t xml:space="preserve">             </w:t>
      </w:r>
      <w:r w:rsidRPr="0051086D">
        <w:t>B</w:t>
      </w:r>
      <w:r w:rsidRPr="0051086D">
        <w:t>．土地资源丰富，平原面积广大</w:t>
      </w:r>
    </w:p>
    <w:p w:rsidR="00F743AE" w:rsidRPr="0051086D" w:rsidRDefault="00F743AE" w:rsidP="00F743AE">
      <w:pPr>
        <w:ind w:firstLineChars="200" w:firstLine="420"/>
      </w:pPr>
      <w:r w:rsidRPr="0051086D">
        <w:t>C</w:t>
      </w:r>
      <w:r w:rsidRPr="0051086D">
        <w:t>．本地和跨境劳动力丰富廉价</w:t>
      </w:r>
      <w:r w:rsidRPr="0051086D">
        <w:rPr>
          <w:rFonts w:hint="eastAsia"/>
        </w:rPr>
        <w:t xml:space="preserve">             </w:t>
      </w:r>
      <w:r w:rsidRPr="0051086D">
        <w:t>D</w:t>
      </w:r>
      <w:r w:rsidRPr="0051086D">
        <w:t>．制糖工业发达，接近原料产地</w:t>
      </w:r>
    </w:p>
    <w:p w:rsidR="007220BC" w:rsidRPr="0051086D" w:rsidRDefault="00F743AE" w:rsidP="007220BC">
      <w:r w:rsidRPr="0051086D">
        <w:rPr>
          <w:rFonts w:hint="eastAsia"/>
        </w:rPr>
        <w:t>2</w:t>
      </w:r>
      <w:r w:rsidR="00CB7C41" w:rsidRPr="0051086D">
        <w:rPr>
          <w:rFonts w:hint="eastAsia"/>
        </w:rPr>
        <w:t>9</w:t>
      </w:r>
      <w:r w:rsidRPr="0051086D">
        <w:rPr>
          <w:rFonts w:hint="eastAsia"/>
        </w:rPr>
        <w:t xml:space="preserve">. </w:t>
      </w:r>
      <w:r w:rsidR="007220BC" w:rsidRPr="0051086D">
        <w:rPr>
          <w:rFonts w:hint="eastAsia"/>
        </w:rPr>
        <w:t>与世界相比，崇左市甘蔗生产成本高的最主要原因是</w:t>
      </w:r>
    </w:p>
    <w:p w:rsidR="00F743AE" w:rsidRPr="0051086D" w:rsidRDefault="00F743AE" w:rsidP="00F743AE">
      <w:pPr>
        <w:ind w:firstLineChars="200" w:firstLine="420"/>
      </w:pPr>
      <w:r w:rsidRPr="0051086D">
        <w:t>A</w:t>
      </w:r>
      <w:r w:rsidRPr="0051086D">
        <w:t>．土地租金较高，成本较高</w:t>
      </w:r>
      <w:r w:rsidRPr="0051086D">
        <w:rPr>
          <w:rFonts w:hint="eastAsia"/>
        </w:rPr>
        <w:t xml:space="preserve">               </w:t>
      </w:r>
      <w:r w:rsidRPr="0051086D">
        <w:t>B</w:t>
      </w:r>
      <w:r w:rsidRPr="0051086D">
        <w:t>．机械化水平低，生产效率较低</w:t>
      </w:r>
    </w:p>
    <w:p w:rsidR="00F743AE" w:rsidRPr="0051086D" w:rsidRDefault="00F743AE" w:rsidP="00F743AE">
      <w:pPr>
        <w:ind w:firstLineChars="200" w:firstLine="420"/>
      </w:pPr>
      <w:r w:rsidRPr="0051086D">
        <w:t>C</w:t>
      </w:r>
      <w:r w:rsidRPr="0051086D">
        <w:t>．热带面积较小，总产较低</w:t>
      </w:r>
      <w:r w:rsidRPr="0051086D">
        <w:rPr>
          <w:rFonts w:hint="eastAsia"/>
        </w:rPr>
        <w:t xml:space="preserve">               </w:t>
      </w:r>
      <w:r w:rsidRPr="0051086D">
        <w:t>D</w:t>
      </w:r>
      <w:r w:rsidRPr="0051086D">
        <w:t>．地处边远山区，运输成本较高</w:t>
      </w:r>
    </w:p>
    <w:p w:rsidR="007220BC" w:rsidRPr="0051086D" w:rsidRDefault="00CB7C41" w:rsidP="007220BC">
      <w:r w:rsidRPr="0051086D">
        <w:rPr>
          <w:rFonts w:hint="eastAsia"/>
        </w:rPr>
        <w:t>30</w:t>
      </w:r>
      <w:r w:rsidR="00F743AE" w:rsidRPr="0051086D">
        <w:rPr>
          <w:rFonts w:hint="eastAsia"/>
        </w:rPr>
        <w:t xml:space="preserve">. </w:t>
      </w:r>
      <w:r w:rsidR="007220BC" w:rsidRPr="0051086D">
        <w:rPr>
          <w:rFonts w:hint="eastAsia"/>
        </w:rPr>
        <w:t>崇左市甘蔗</w:t>
      </w:r>
      <w:proofErr w:type="gramStart"/>
      <w:r w:rsidR="007220BC" w:rsidRPr="0051086D">
        <w:rPr>
          <w:rFonts w:hint="eastAsia"/>
        </w:rPr>
        <w:t>产业向降成本</w:t>
      </w:r>
      <w:proofErr w:type="gramEnd"/>
      <w:r w:rsidR="007220BC" w:rsidRPr="0051086D">
        <w:rPr>
          <w:rFonts w:hint="eastAsia"/>
        </w:rPr>
        <w:t>、增效益方向发展的最主要措施是</w:t>
      </w:r>
    </w:p>
    <w:p w:rsidR="00F743AE" w:rsidRPr="0051086D" w:rsidRDefault="00F743AE" w:rsidP="00F743AE">
      <w:pPr>
        <w:ind w:firstLineChars="200" w:firstLine="420"/>
      </w:pPr>
      <w:r w:rsidRPr="0051086D">
        <w:t>A</w:t>
      </w:r>
      <w:r w:rsidRPr="0051086D">
        <w:t>．扩大种植面积，发挥规模优势</w:t>
      </w:r>
      <w:r w:rsidRPr="0051086D">
        <w:rPr>
          <w:rFonts w:hint="eastAsia"/>
        </w:rPr>
        <w:t xml:space="preserve">           </w:t>
      </w:r>
      <w:r w:rsidRPr="0051086D">
        <w:t>B</w:t>
      </w:r>
      <w:r w:rsidRPr="0051086D">
        <w:t>．向大型机械化发展，提升竞争力</w:t>
      </w:r>
    </w:p>
    <w:p w:rsidR="00F743AE" w:rsidRPr="0051086D" w:rsidRDefault="00F743AE" w:rsidP="00F743AE">
      <w:pPr>
        <w:ind w:firstLineChars="200" w:firstLine="420"/>
      </w:pPr>
      <w:r w:rsidRPr="0051086D">
        <w:t>C</w:t>
      </w:r>
      <w:r w:rsidRPr="0051086D">
        <w:t>．延长产业链，增加产业附加值</w:t>
      </w:r>
      <w:r w:rsidRPr="0051086D">
        <w:rPr>
          <w:rFonts w:hint="eastAsia"/>
        </w:rPr>
        <w:t xml:space="preserve">           </w:t>
      </w:r>
      <w:r w:rsidRPr="0051086D">
        <w:t>D</w:t>
      </w:r>
      <w:r w:rsidRPr="0051086D">
        <w:t>．线上与线下销售结合，扩大市场</w:t>
      </w:r>
    </w:p>
    <w:p w:rsidR="00CB7C41" w:rsidRPr="0051086D" w:rsidRDefault="00CB7C41" w:rsidP="00CB7C41">
      <w:pPr>
        <w:pStyle w:val="a6"/>
        <w:rPr>
          <w:rFonts w:asciiTheme="minorHAnsi" w:eastAsia="楷体" w:hAnsiTheme="minorHAnsi" w:cstheme="minorBidi"/>
          <w:szCs w:val="22"/>
        </w:rPr>
      </w:pPr>
      <w:r w:rsidRPr="0051086D">
        <w:rPr>
          <w:rFonts w:ascii="楷体" w:eastAsia="楷体" w:hAnsi="楷体" w:cs="楷体" w:hint="eastAsia"/>
        </w:rPr>
        <w:t>31.</w:t>
      </w:r>
      <w:r w:rsidRPr="0051086D">
        <w:rPr>
          <w:rFonts w:asciiTheme="minorHAnsi" w:eastAsia="楷体" w:hAnsiTheme="minorHAnsi" w:cstheme="minorBidi" w:hint="eastAsia"/>
          <w:szCs w:val="22"/>
        </w:rPr>
        <w:t>阅读图文材料，完成下列要求。（</w:t>
      </w:r>
      <w:r w:rsidRPr="0051086D">
        <w:rPr>
          <w:rFonts w:asciiTheme="minorHAnsi" w:eastAsia="楷体" w:hAnsiTheme="minorHAnsi" w:cstheme="minorBidi" w:hint="eastAsia"/>
          <w:szCs w:val="22"/>
        </w:rPr>
        <w:t>14</w:t>
      </w:r>
      <w:r w:rsidRPr="0051086D">
        <w:rPr>
          <w:rFonts w:asciiTheme="minorHAnsi" w:eastAsia="楷体" w:hAnsiTheme="minorHAnsi" w:cstheme="minorBidi" w:hint="eastAsia"/>
          <w:szCs w:val="22"/>
        </w:rPr>
        <w:t>分）</w:t>
      </w:r>
    </w:p>
    <w:p w:rsidR="00CB7C41" w:rsidRPr="0051086D" w:rsidRDefault="00E67F9E" w:rsidP="00CB7C41">
      <w:pPr>
        <w:pStyle w:val="a6"/>
        <w:tabs>
          <w:tab w:val="left" w:pos="426"/>
          <w:tab w:val="left" w:pos="3686"/>
          <w:tab w:val="left" w:pos="4395"/>
        </w:tabs>
        <w:adjustRightInd w:val="0"/>
        <w:snapToGrid w:val="0"/>
        <w:ind w:firstLineChars="200" w:firstLine="420"/>
        <w:rPr>
          <w:rFonts w:asciiTheme="minorHAnsi" w:eastAsia="楷体" w:hAnsiTheme="minorHAnsi" w:cstheme="minorBidi"/>
          <w:szCs w:val="22"/>
        </w:rPr>
      </w:pPr>
      <w:r w:rsidRPr="0051086D">
        <w:rPr>
          <w:rFonts w:hAnsi="宋体" w:cs="Times New Roman"/>
          <w:noProof/>
        </w:rPr>
        <w:pict>
          <v:group id="组合 261" o:spid="_x0000_s2056" style="position:absolute;left:0;text-align:left;margin-left:-27.7pt;margin-top:62.8pt;width:499.4pt;height:219.3pt;z-index:251668480" coordsize="54864,16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62" o:spid="_x0000_s2057" type="#_x0000_t75" alt="Gf265" style="position:absolute;left:29972;width:19939;height:14160;visibility:visible">
              <v:imagedata r:id="rId18" o:title="Gf265"/>
              <v:path arrowok="t"/>
            </v:shape>
            <v:shape id="图片 263" o:spid="_x0000_s2058" type="#_x0000_t75" alt="Gf265a" style="position:absolute;width:29337;height:16383;visibility:visible">
              <v:imagedata r:id="rId19" o:title="Gf265a"/>
              <v:path arrowok="t"/>
            </v:shape>
            <v:shapetype id="_x0000_t202" coordsize="21600,21600" o:spt="202" path="m,l,21600r21600,l21600,xe">
              <v:stroke joinstyle="miter"/>
              <v:path gradientshapeok="t" o:connecttype="rect"/>
            </v:shapetype>
            <v:shape id="文本框 264" o:spid="_x0000_s2059" type="#_x0000_t202" style="position:absolute;left:29527;top:13525;width:25337;height:2858;visibility:visible" filled="f" stroked="f" strokeweight=".5pt">
              <v:textbox>
                <w:txbxContent>
                  <w:p w:rsidR="00CB7C41" w:rsidRPr="00703917" w:rsidRDefault="00CB7C41" w:rsidP="00CB7C41">
                    <w:pPr>
                      <w:pStyle w:val="a6"/>
                      <w:tabs>
                        <w:tab w:val="left" w:pos="426"/>
                        <w:tab w:val="left" w:pos="3686"/>
                        <w:tab w:val="left" w:pos="4395"/>
                      </w:tabs>
                      <w:adjustRightInd w:val="0"/>
                      <w:snapToGrid w:val="0"/>
                      <w:spacing w:line="360" w:lineRule="auto"/>
                      <w:jc w:val="center"/>
                      <w:rPr>
                        <w:rFonts w:hAnsi="宋体" w:cs="Times New Roman"/>
                      </w:rPr>
                    </w:pPr>
                    <w:r w:rsidRPr="00703917">
                      <w:rPr>
                        <w:rFonts w:hAnsi="宋体" w:cs="Times New Roman"/>
                      </w:rPr>
                      <w:t>甲、乙两观测站各月降水量（mm）</w:t>
                    </w:r>
                  </w:p>
                  <w:p w:rsidR="00CB7C41" w:rsidRPr="00703917" w:rsidRDefault="00CB7C41" w:rsidP="00CB7C41"/>
                </w:txbxContent>
              </v:textbox>
            </v:shape>
            <w10:wrap type="square"/>
          </v:group>
        </w:pict>
      </w:r>
      <w:r w:rsidR="00CB7C41" w:rsidRPr="0051086D">
        <w:rPr>
          <w:rFonts w:asciiTheme="minorHAnsi" w:eastAsia="楷体" w:hAnsiTheme="minorHAnsi" w:cstheme="minorBidi" w:hint="eastAsia"/>
          <w:szCs w:val="22"/>
        </w:rPr>
        <w:t>  </w:t>
      </w:r>
      <w:r w:rsidR="00CB7C41" w:rsidRPr="0051086D">
        <w:rPr>
          <w:rFonts w:asciiTheme="minorHAnsi" w:eastAsia="楷体" w:hAnsiTheme="minorHAnsi" w:cstheme="minorBidi" w:hint="eastAsia"/>
          <w:szCs w:val="22"/>
        </w:rPr>
        <w:t>塞内加尔河流经非洲西部，海水倒灌可至河口以上</w:t>
      </w:r>
      <w:r w:rsidR="00CB7C41" w:rsidRPr="0051086D">
        <w:rPr>
          <w:rFonts w:asciiTheme="minorHAnsi" w:eastAsia="楷体" w:hAnsiTheme="minorHAnsi" w:cstheme="minorBidi" w:hint="eastAsia"/>
          <w:szCs w:val="22"/>
        </w:rPr>
        <w:t>200 km</w:t>
      </w:r>
      <w:r w:rsidR="00CB7C41" w:rsidRPr="0051086D">
        <w:rPr>
          <w:rFonts w:asciiTheme="minorHAnsi" w:eastAsia="楷体" w:hAnsiTheme="minorHAnsi" w:cstheme="minorBidi" w:hint="eastAsia"/>
          <w:szCs w:val="22"/>
        </w:rPr>
        <w:t>，影响农业生产用水和沿岸居民生活用水。</w:t>
      </w:r>
      <w:r w:rsidR="00CB7C41" w:rsidRPr="0051086D">
        <w:rPr>
          <w:rFonts w:asciiTheme="minorHAnsi" w:eastAsia="楷体" w:hAnsiTheme="minorHAnsi" w:cstheme="minorBidi" w:hint="eastAsia"/>
          <w:szCs w:val="22"/>
        </w:rPr>
        <w:t>1972</w:t>
      </w:r>
      <w:r w:rsidR="00CB7C41" w:rsidRPr="0051086D">
        <w:rPr>
          <w:rFonts w:asciiTheme="minorHAnsi" w:eastAsia="楷体" w:hAnsiTheme="minorHAnsi" w:cstheme="minorBidi" w:hint="eastAsia"/>
          <w:szCs w:val="22"/>
        </w:rPr>
        <w:t>年，塞内加尔、马里和毛里塔尼亚三国联合成立了塞内加尔河流域治理开发委员会，以</w:t>
      </w:r>
      <w:r w:rsidR="00CB7C41" w:rsidRPr="0051086D">
        <w:rPr>
          <w:rFonts w:asciiTheme="minorHAnsi" w:eastAsia="楷体" w:hAnsiTheme="minorHAnsi" w:cstheme="minorBidi" w:hint="eastAsia"/>
          <w:szCs w:val="22"/>
        </w:rPr>
        <w:t>2</w:t>
      </w:r>
      <w:r w:rsidR="00CB7C41" w:rsidRPr="0051086D">
        <w:rPr>
          <w:rFonts w:asciiTheme="minorHAnsi" w:eastAsia="楷体" w:hAnsiTheme="minorHAnsi" w:cstheme="minorBidi" w:hint="eastAsia"/>
          <w:szCs w:val="22"/>
        </w:rPr>
        <w:t>座水利枢纽为核心，一是塞内加尔境内的</w:t>
      </w:r>
      <w:proofErr w:type="gramStart"/>
      <w:r w:rsidR="00CB7C41" w:rsidRPr="0051086D">
        <w:rPr>
          <w:rFonts w:asciiTheme="minorHAnsi" w:eastAsia="楷体" w:hAnsiTheme="minorHAnsi" w:cstheme="minorBidi" w:hint="eastAsia"/>
          <w:szCs w:val="22"/>
        </w:rPr>
        <w:t>迪</w:t>
      </w:r>
      <w:proofErr w:type="gramEnd"/>
      <w:r w:rsidR="00CB7C41" w:rsidRPr="0051086D">
        <w:rPr>
          <w:rFonts w:asciiTheme="minorHAnsi" w:eastAsia="楷体" w:hAnsiTheme="minorHAnsi" w:cstheme="minorBidi" w:hint="eastAsia"/>
          <w:szCs w:val="22"/>
        </w:rPr>
        <w:t>亚马坝，位于河流下游，坝高</w:t>
      </w:r>
      <w:r w:rsidR="00CB7C41" w:rsidRPr="0051086D">
        <w:rPr>
          <w:rFonts w:asciiTheme="minorHAnsi" w:eastAsia="楷体" w:hAnsiTheme="minorHAnsi" w:cstheme="minorBidi" w:hint="eastAsia"/>
          <w:szCs w:val="22"/>
        </w:rPr>
        <w:t>18 m</w:t>
      </w:r>
      <w:r w:rsidR="00CB7C41" w:rsidRPr="0051086D">
        <w:rPr>
          <w:rFonts w:asciiTheme="minorHAnsi" w:eastAsia="楷体" w:hAnsiTheme="minorHAnsi" w:cstheme="minorBidi" w:hint="eastAsia"/>
          <w:szCs w:val="22"/>
        </w:rPr>
        <w:t>，一是马里境内的马南塔里坝，坝高</w:t>
      </w:r>
      <w:r w:rsidR="00CB7C41" w:rsidRPr="0051086D">
        <w:rPr>
          <w:rFonts w:asciiTheme="minorHAnsi" w:eastAsia="楷体" w:hAnsiTheme="minorHAnsi" w:cstheme="minorBidi" w:hint="eastAsia"/>
          <w:szCs w:val="22"/>
        </w:rPr>
        <w:t>66 m</w:t>
      </w:r>
      <w:r w:rsidR="00CB7C41" w:rsidRPr="0051086D">
        <w:rPr>
          <w:rFonts w:asciiTheme="minorHAnsi" w:eastAsia="楷体" w:hAnsiTheme="minorHAnsi" w:cstheme="minorBidi" w:hint="eastAsia"/>
          <w:szCs w:val="22"/>
        </w:rPr>
        <w:t>。流域内磷酸盐、铁、黄金等矿产资源丰富。</w:t>
      </w:r>
      <w:r w:rsidR="00073D85" w:rsidRPr="0051086D">
        <w:rPr>
          <w:rFonts w:asciiTheme="minorHAnsi" w:eastAsia="楷体" w:hAnsiTheme="minorHAnsi" w:cstheme="minorBidi" w:hint="eastAsia"/>
          <w:szCs w:val="22"/>
        </w:rPr>
        <w:t>（</w:t>
      </w:r>
      <w:r w:rsidR="00073D85" w:rsidRPr="0051086D">
        <w:rPr>
          <w:rFonts w:asciiTheme="minorHAnsi" w:eastAsia="楷体" w:hAnsiTheme="minorHAnsi" w:cstheme="minorBidi" w:hint="eastAsia"/>
          <w:szCs w:val="22"/>
        </w:rPr>
        <w:t>18</w:t>
      </w:r>
      <w:r w:rsidR="00073D85" w:rsidRPr="0051086D">
        <w:rPr>
          <w:rFonts w:asciiTheme="minorHAnsi" w:eastAsia="楷体" w:hAnsiTheme="minorHAnsi" w:cstheme="minorBidi" w:hint="eastAsia"/>
          <w:szCs w:val="22"/>
        </w:rPr>
        <w:t>分）</w:t>
      </w:r>
    </w:p>
    <w:p w:rsidR="00CB7C41" w:rsidRPr="0051086D" w:rsidRDefault="00CB7C41" w:rsidP="00CB7C41">
      <w:pPr>
        <w:pStyle w:val="a6"/>
        <w:tabs>
          <w:tab w:val="left" w:pos="426"/>
          <w:tab w:val="left" w:pos="3686"/>
          <w:tab w:val="left" w:pos="4395"/>
        </w:tabs>
        <w:adjustRightInd w:val="0"/>
        <w:snapToGrid w:val="0"/>
        <w:rPr>
          <w:rFonts w:hAnsi="宋体" w:cs="Arial"/>
        </w:rPr>
      </w:pPr>
      <w:r w:rsidRPr="0051086D">
        <w:rPr>
          <w:rFonts w:hAnsi="宋体" w:cs="Arial" w:hint="eastAsia"/>
        </w:rPr>
        <w:t>（1）指出塞内加尔河的主要补给水源和河流流量季节变化特点。（</w:t>
      </w:r>
      <w:r w:rsidR="00073D85" w:rsidRPr="0051086D">
        <w:rPr>
          <w:rFonts w:hAnsi="宋体" w:cs="Arial" w:hint="eastAsia"/>
        </w:rPr>
        <w:t>6</w:t>
      </w:r>
      <w:r w:rsidRPr="0051086D">
        <w:rPr>
          <w:rFonts w:hAnsi="宋体" w:cs="Arial" w:hint="eastAsia"/>
        </w:rPr>
        <w:t>分）</w:t>
      </w: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rPr>
          <w:rFonts w:hAnsi="宋体" w:cs="Arial"/>
        </w:rPr>
      </w:pPr>
      <w:r w:rsidRPr="0051086D">
        <w:rPr>
          <w:rFonts w:hAnsi="宋体" w:cs="Arial" w:hint="eastAsia"/>
        </w:rPr>
        <w:t>（2）分别说明塞内加尔河流域两座水利枢纽的作用。（</w:t>
      </w:r>
      <w:r w:rsidR="00073D85" w:rsidRPr="0051086D">
        <w:rPr>
          <w:rFonts w:hAnsi="宋体" w:cs="Arial" w:hint="eastAsia"/>
        </w:rPr>
        <w:t>6</w:t>
      </w:r>
      <w:r w:rsidRPr="0051086D">
        <w:rPr>
          <w:rFonts w:hAnsi="宋体" w:cs="Arial" w:hint="eastAsia"/>
        </w:rPr>
        <w:t>分）</w:t>
      </w: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ind w:firstLineChars="200" w:firstLine="420"/>
        <w:rPr>
          <w:rFonts w:hAnsi="宋体" w:cs="Arial"/>
        </w:rPr>
      </w:pPr>
    </w:p>
    <w:p w:rsidR="00CB7C41" w:rsidRPr="0051086D" w:rsidRDefault="00CB7C41" w:rsidP="00CB7C41">
      <w:pPr>
        <w:pStyle w:val="a6"/>
        <w:tabs>
          <w:tab w:val="left" w:pos="426"/>
          <w:tab w:val="left" w:pos="3686"/>
          <w:tab w:val="left" w:pos="4395"/>
        </w:tabs>
        <w:adjustRightInd w:val="0"/>
        <w:snapToGrid w:val="0"/>
        <w:rPr>
          <w:rFonts w:hAnsi="宋体" w:cs="Arial"/>
        </w:rPr>
      </w:pPr>
      <w:r w:rsidRPr="0051086D">
        <w:rPr>
          <w:rFonts w:hAnsi="宋体" w:cs="Arial" w:hint="eastAsia"/>
        </w:rPr>
        <w:t>（3）除修建水利枢纽外，塞内加尔河流域国土开发的主要内容还有哪些，试举两例，并说明理由。（</w:t>
      </w:r>
      <w:r w:rsidR="00073D85" w:rsidRPr="0051086D">
        <w:rPr>
          <w:rFonts w:hAnsi="宋体" w:cs="Arial" w:hint="eastAsia"/>
        </w:rPr>
        <w:t>6</w:t>
      </w:r>
      <w:r w:rsidRPr="0051086D">
        <w:rPr>
          <w:rFonts w:hAnsi="宋体" w:cs="Arial" w:hint="eastAsia"/>
        </w:rPr>
        <w:t>分）</w:t>
      </w:r>
    </w:p>
    <w:p w:rsidR="00F743AE" w:rsidRPr="0051086D" w:rsidRDefault="00F743AE" w:rsidP="00F743AE">
      <w:pPr>
        <w:pStyle w:val="Normal1"/>
        <w:jc w:val="left"/>
        <w:textAlignment w:val="center"/>
        <w:rPr>
          <w:rFonts w:ascii="楷体" w:eastAsia="楷体" w:hAnsi="楷体" w:cs="楷体"/>
          <w:kern w:val="2"/>
          <w:sz w:val="21"/>
          <w:szCs w:val="21"/>
        </w:rPr>
      </w:pPr>
    </w:p>
    <w:p w:rsidR="00F743AE" w:rsidRPr="0051086D" w:rsidRDefault="00F743AE" w:rsidP="00F743AE">
      <w:pPr>
        <w:pStyle w:val="Normal1"/>
        <w:jc w:val="left"/>
        <w:textAlignment w:val="center"/>
        <w:rPr>
          <w:rFonts w:ascii="楷体" w:eastAsia="楷体" w:hAnsi="楷体" w:cs="楷体"/>
          <w:kern w:val="2"/>
          <w:sz w:val="21"/>
          <w:szCs w:val="21"/>
        </w:rPr>
      </w:pPr>
    </w:p>
    <w:p w:rsidR="00CB7C41" w:rsidRPr="0051086D" w:rsidRDefault="00CB7C41" w:rsidP="00CB7C41">
      <w:pPr>
        <w:pStyle w:val="a6"/>
        <w:rPr>
          <w:rFonts w:asciiTheme="minorHAnsi" w:eastAsia="楷体" w:hAnsiTheme="minorHAnsi" w:cstheme="minorBidi"/>
          <w:szCs w:val="22"/>
        </w:rPr>
      </w:pPr>
      <w:r w:rsidRPr="0051086D">
        <w:rPr>
          <w:rFonts w:asciiTheme="minorHAnsi" w:eastAsia="楷体" w:hAnsiTheme="minorHAnsi" w:cstheme="minorBidi"/>
          <w:szCs w:val="22"/>
        </w:rPr>
        <w:lastRenderedPageBreak/>
        <w:t>3</w:t>
      </w:r>
      <w:r w:rsidRPr="0051086D">
        <w:rPr>
          <w:rFonts w:asciiTheme="minorHAnsi" w:eastAsia="楷体" w:hAnsiTheme="minorHAnsi" w:cstheme="minorBidi" w:hint="eastAsia"/>
          <w:szCs w:val="22"/>
        </w:rPr>
        <w:t>2</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阅读图文资料</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完成下列要求。</w:t>
      </w:r>
      <w:r w:rsidR="00073D85" w:rsidRPr="0051086D">
        <w:rPr>
          <w:rFonts w:asciiTheme="minorHAnsi" w:eastAsia="楷体" w:hAnsiTheme="minorHAnsi" w:cstheme="minorBidi" w:hint="eastAsia"/>
          <w:szCs w:val="22"/>
        </w:rPr>
        <w:t>（</w:t>
      </w:r>
      <w:r w:rsidR="00073D85" w:rsidRPr="0051086D">
        <w:rPr>
          <w:rFonts w:asciiTheme="minorHAnsi" w:eastAsia="楷体" w:hAnsiTheme="minorHAnsi" w:cstheme="minorBidi" w:hint="eastAsia"/>
          <w:szCs w:val="22"/>
        </w:rPr>
        <w:t>18</w:t>
      </w:r>
      <w:r w:rsidR="00073D85" w:rsidRPr="0051086D">
        <w:rPr>
          <w:rFonts w:asciiTheme="minorHAnsi" w:eastAsia="楷体" w:hAnsiTheme="minorHAnsi" w:cstheme="minorBidi" w:hint="eastAsia"/>
          <w:szCs w:val="22"/>
        </w:rPr>
        <w:t>分）</w:t>
      </w:r>
    </w:p>
    <w:p w:rsidR="00CB7C41" w:rsidRPr="0051086D" w:rsidRDefault="00CB7C41" w:rsidP="00CB7C41">
      <w:pPr>
        <w:pStyle w:val="a6"/>
        <w:ind w:firstLineChars="200" w:firstLine="420"/>
        <w:rPr>
          <w:rFonts w:asciiTheme="minorHAnsi" w:eastAsia="楷体" w:hAnsiTheme="minorHAnsi" w:cstheme="minorBidi"/>
          <w:szCs w:val="22"/>
        </w:rPr>
      </w:pPr>
      <w:r w:rsidRPr="0051086D">
        <w:rPr>
          <w:rFonts w:asciiTheme="minorHAnsi" w:eastAsia="楷体" w:hAnsiTheme="minorHAnsi" w:cstheme="minorBidi" w:hint="eastAsia"/>
          <w:szCs w:val="22"/>
        </w:rPr>
        <w:t>攀枝花米易县山谷相间</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盆地交错分布</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地势北高南低</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属南亚热带干热河谷立体气候</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有“山高一丈</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大不一样”之说。米易县政府编制了《米易县“十三五”易地扶贫搬迁实施方案》</w:t>
      </w:r>
      <w:r w:rsidRPr="0051086D">
        <w:rPr>
          <w:rFonts w:asciiTheme="minorHAnsi" w:eastAsia="楷体" w:hAnsiTheme="minorHAnsi" w:cstheme="minorBidi"/>
          <w:szCs w:val="22"/>
        </w:rPr>
        <w:t>,2019</w:t>
      </w:r>
      <w:r w:rsidRPr="0051086D">
        <w:rPr>
          <w:rFonts w:asciiTheme="minorHAnsi" w:eastAsia="楷体" w:hAnsiTheme="minorHAnsi" w:cstheme="minorBidi" w:hint="eastAsia"/>
          <w:szCs w:val="22"/>
        </w:rPr>
        <w:t>年将实行</w:t>
      </w:r>
      <w:r w:rsidRPr="0051086D">
        <w:rPr>
          <w:rFonts w:asciiTheme="minorHAnsi" w:eastAsia="楷体" w:hAnsiTheme="minorHAnsi" w:cstheme="minorBidi"/>
          <w:szCs w:val="22"/>
        </w:rPr>
        <w:t>3 800</w:t>
      </w:r>
      <w:r w:rsidRPr="0051086D">
        <w:rPr>
          <w:rFonts w:asciiTheme="minorHAnsi" w:eastAsia="楷体" w:hAnsiTheme="minorHAnsi" w:cstheme="minorBidi" w:hint="eastAsia"/>
          <w:szCs w:val="22"/>
        </w:rPr>
        <w:t>余人的搬迁。攀枝花适宜多种水果生长</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目前</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政府把发展水果产业作为重点扶贫项目之一。其中米易县是全国最大的早熟、优质枇杷基地</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枇杷树喜光</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喜温</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不耐寒</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一般</w:t>
      </w:r>
      <w:proofErr w:type="gramStart"/>
      <w:r w:rsidRPr="0051086D">
        <w:rPr>
          <w:rFonts w:asciiTheme="minorHAnsi" w:eastAsia="楷体" w:hAnsiTheme="minorHAnsi" w:cstheme="minorBidi" w:hint="eastAsia"/>
          <w:szCs w:val="22"/>
        </w:rPr>
        <w:t>秋天或</w:t>
      </w:r>
      <w:proofErr w:type="gramEnd"/>
      <w:r w:rsidRPr="0051086D">
        <w:rPr>
          <w:rFonts w:asciiTheme="minorHAnsi" w:eastAsia="楷体" w:hAnsiTheme="minorHAnsi" w:cstheme="minorBidi" w:hint="eastAsia"/>
          <w:szCs w:val="22"/>
        </w:rPr>
        <w:t>初冬开花</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春天结果</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初夏成熟</w:t>
      </w:r>
      <w:r w:rsidRPr="0051086D">
        <w:rPr>
          <w:rFonts w:asciiTheme="minorHAnsi" w:eastAsia="楷体" w:hAnsiTheme="minorHAnsi" w:cstheme="minorBidi"/>
          <w:szCs w:val="22"/>
        </w:rPr>
        <w:t>),11</w:t>
      </w:r>
      <w:r w:rsidRPr="0051086D">
        <w:rPr>
          <w:rFonts w:asciiTheme="minorHAnsi" w:eastAsia="楷体" w:hAnsiTheme="minorHAnsi" w:cstheme="minorBidi" w:hint="eastAsia"/>
          <w:szCs w:val="22"/>
        </w:rPr>
        <w:t>月下旬即可采摘上市</w:t>
      </w:r>
      <w:r w:rsidRPr="0051086D">
        <w:rPr>
          <w:rFonts w:asciiTheme="minorHAnsi" w:eastAsia="楷体" w:hAnsiTheme="minorHAnsi" w:cstheme="minorBidi"/>
          <w:szCs w:val="22"/>
        </w:rPr>
        <w:t>,</w:t>
      </w:r>
      <w:r w:rsidRPr="0051086D">
        <w:rPr>
          <w:rFonts w:asciiTheme="minorHAnsi" w:eastAsia="楷体" w:hAnsiTheme="minorHAnsi" w:cstheme="minorBidi" w:hint="eastAsia"/>
          <w:szCs w:val="22"/>
        </w:rPr>
        <w:t>持续到次年</w:t>
      </w:r>
      <w:r w:rsidRPr="0051086D">
        <w:rPr>
          <w:rFonts w:asciiTheme="minorHAnsi" w:eastAsia="楷体" w:hAnsiTheme="minorHAnsi" w:cstheme="minorBidi"/>
          <w:szCs w:val="22"/>
        </w:rPr>
        <w:t>5</w:t>
      </w:r>
      <w:r w:rsidRPr="0051086D">
        <w:rPr>
          <w:rFonts w:asciiTheme="minorHAnsi" w:eastAsia="楷体" w:hAnsiTheme="minorHAnsi" w:cstheme="minorBidi" w:hint="eastAsia"/>
          <w:szCs w:val="22"/>
        </w:rPr>
        <w:t>月上旬。</w:t>
      </w:r>
      <w:r w:rsidRPr="0051086D">
        <w:rPr>
          <w:rFonts w:asciiTheme="minorHAnsi" w:eastAsia="楷体" w:hAnsiTheme="minorHAnsi" w:cstheme="minorBidi"/>
          <w:szCs w:val="22"/>
        </w:rPr>
        <w:t>2017</w:t>
      </w:r>
      <w:r w:rsidRPr="0051086D">
        <w:rPr>
          <w:rFonts w:asciiTheme="minorHAnsi" w:eastAsia="楷体" w:hAnsiTheme="minorHAnsi" w:cstheme="minorBidi" w:hint="eastAsia"/>
          <w:szCs w:val="22"/>
        </w:rPr>
        <w:t>年</w:t>
      </w:r>
      <w:r w:rsidRPr="0051086D">
        <w:rPr>
          <w:rFonts w:asciiTheme="minorHAnsi" w:eastAsia="楷体" w:hAnsiTheme="minorHAnsi" w:cstheme="minorBidi"/>
          <w:szCs w:val="22"/>
        </w:rPr>
        <w:t>11</w:t>
      </w:r>
      <w:r w:rsidRPr="0051086D">
        <w:rPr>
          <w:rFonts w:asciiTheme="minorHAnsi" w:eastAsia="楷体" w:hAnsiTheme="minorHAnsi" w:cstheme="minorBidi" w:hint="eastAsia"/>
          <w:szCs w:val="22"/>
        </w:rPr>
        <w:t>月，原国家质检总局批准对“米易枇杷”实施地理标志产品保护。下图示意攀枝花附近地区和各区县水果种植分布。</w:t>
      </w:r>
    </w:p>
    <w:p w:rsidR="00CB7C41" w:rsidRPr="0051086D" w:rsidRDefault="00CB7C41" w:rsidP="00CB7C41">
      <w:pPr>
        <w:spacing w:line="360" w:lineRule="auto"/>
        <w:jc w:val="center"/>
      </w:pPr>
      <w:r w:rsidRPr="0051086D">
        <w:rPr>
          <w:noProof/>
        </w:rPr>
        <w:drawing>
          <wp:inline distT="0" distB="0" distL="0" distR="0">
            <wp:extent cx="3651250" cy="2152650"/>
            <wp:effectExtent l="19050" t="0" r="6350" b="0"/>
            <wp:docPr id="14" name="图片 77" descr="text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extimage27.jpeg"/>
                    <pic:cNvPicPr>
                      <a:picLocks noChangeAspect="1" noChangeArrowheads="1"/>
                    </pic:cNvPicPr>
                  </pic:nvPicPr>
                  <pic:blipFill>
                    <a:blip r:embed="rId20" cstate="print"/>
                    <a:srcRect/>
                    <a:stretch>
                      <a:fillRect/>
                    </a:stretch>
                  </pic:blipFill>
                  <pic:spPr bwMode="auto">
                    <a:xfrm>
                      <a:off x="0" y="0"/>
                      <a:ext cx="3651250" cy="2152650"/>
                    </a:xfrm>
                    <a:prstGeom prst="rect">
                      <a:avLst/>
                    </a:prstGeom>
                    <a:noFill/>
                    <a:ln w="9525">
                      <a:noFill/>
                      <a:miter lim="800000"/>
                      <a:headEnd/>
                      <a:tailEnd/>
                    </a:ln>
                  </pic:spPr>
                </pic:pic>
              </a:graphicData>
            </a:graphic>
          </wp:inline>
        </w:drawing>
      </w:r>
      <w:r w:rsidRPr="0051086D">
        <w:rPr>
          <w:noProof/>
        </w:rPr>
        <w:drawing>
          <wp:inline distT="0" distB="0" distL="0" distR="0">
            <wp:extent cx="2979829" cy="2279650"/>
            <wp:effectExtent l="19050" t="0" r="0" b="0"/>
            <wp:docPr id="15" name="图片 78" descr="text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extimage28.jpeg"/>
                    <pic:cNvPicPr>
                      <a:picLocks noChangeAspect="1" noChangeArrowheads="1"/>
                    </pic:cNvPicPr>
                  </pic:nvPicPr>
                  <pic:blipFill>
                    <a:blip r:embed="rId21" cstate="print"/>
                    <a:srcRect/>
                    <a:stretch>
                      <a:fillRect/>
                    </a:stretch>
                  </pic:blipFill>
                  <pic:spPr bwMode="auto">
                    <a:xfrm>
                      <a:off x="0" y="0"/>
                      <a:ext cx="2979829" cy="2279650"/>
                    </a:xfrm>
                    <a:prstGeom prst="rect">
                      <a:avLst/>
                    </a:prstGeom>
                    <a:noFill/>
                    <a:ln w="9525">
                      <a:noFill/>
                      <a:miter lim="800000"/>
                      <a:headEnd/>
                      <a:tailEnd/>
                    </a:ln>
                  </pic:spPr>
                </pic:pic>
              </a:graphicData>
            </a:graphic>
          </wp:inline>
        </w:drawing>
      </w:r>
    </w:p>
    <w:p w:rsidR="00CB7C41" w:rsidRPr="0051086D" w:rsidRDefault="00CB7C41" w:rsidP="00CB7C41">
      <w:pPr>
        <w:spacing w:line="360" w:lineRule="auto"/>
        <w:rPr>
          <w:rFonts w:ascii="宋体" w:hAnsi="宋体" w:cs="宋体"/>
        </w:rPr>
      </w:pPr>
      <w:r w:rsidRPr="0051086D">
        <w:rPr>
          <w:rFonts w:ascii="宋体" w:hAnsi="宋体" w:cs="宋体"/>
        </w:rPr>
        <w:t>(1)</w:t>
      </w:r>
      <w:r w:rsidRPr="0051086D">
        <w:rPr>
          <w:rFonts w:ascii="宋体" w:hAnsi="宋体" w:cs="宋体" w:hint="eastAsia"/>
        </w:rPr>
        <w:t>推测米易县枇杷品质好、上市早的有利气候条件。</w:t>
      </w:r>
      <w:r w:rsidR="00073D85" w:rsidRPr="0051086D">
        <w:rPr>
          <w:rFonts w:ascii="宋体" w:hAnsi="宋体" w:cs="宋体"/>
        </w:rPr>
        <w:t>(</w:t>
      </w:r>
      <w:r w:rsidR="00073D85" w:rsidRPr="0051086D">
        <w:rPr>
          <w:rFonts w:ascii="宋体" w:hAnsi="宋体" w:cs="宋体" w:hint="eastAsia"/>
        </w:rPr>
        <w:t>6</w:t>
      </w:r>
      <w:r w:rsidRPr="0051086D">
        <w:rPr>
          <w:rFonts w:ascii="宋体" w:hAnsi="宋体" w:cs="宋体" w:hint="eastAsia"/>
        </w:rPr>
        <w:t>分</w:t>
      </w:r>
      <w:r w:rsidRPr="0051086D">
        <w:rPr>
          <w:rFonts w:ascii="宋体" w:hAnsi="宋体" w:cs="宋体"/>
        </w:rPr>
        <w:t>)</w:t>
      </w:r>
    </w:p>
    <w:p w:rsidR="00CB7C41" w:rsidRPr="0051086D" w:rsidRDefault="00CB7C41" w:rsidP="00CB7C41">
      <w:pPr>
        <w:spacing w:line="360" w:lineRule="auto"/>
        <w:rPr>
          <w:rFonts w:ascii="宋体" w:hAnsi="宋体" w:cs="宋体"/>
        </w:rPr>
      </w:pPr>
    </w:p>
    <w:p w:rsidR="00CB7C41" w:rsidRPr="0051086D" w:rsidRDefault="00CB7C41" w:rsidP="00CB7C41">
      <w:pPr>
        <w:spacing w:line="360" w:lineRule="auto"/>
        <w:rPr>
          <w:rFonts w:ascii="宋体" w:hAnsi="宋体" w:cs="宋体"/>
        </w:rPr>
      </w:pPr>
    </w:p>
    <w:p w:rsidR="00CB7C41" w:rsidRPr="0051086D" w:rsidRDefault="00CB7C41" w:rsidP="00CB7C41">
      <w:pPr>
        <w:spacing w:line="360" w:lineRule="auto"/>
        <w:rPr>
          <w:rFonts w:ascii="宋体" w:hAnsi="宋体" w:cs="宋体"/>
        </w:rPr>
      </w:pPr>
      <w:r w:rsidRPr="0051086D">
        <w:rPr>
          <w:rFonts w:ascii="宋体" w:hAnsi="宋体" w:cs="宋体"/>
        </w:rPr>
        <w:t>(2)</w:t>
      </w:r>
      <w:r w:rsidRPr="0051086D">
        <w:rPr>
          <w:rFonts w:ascii="宋体" w:hAnsi="宋体" w:cs="宋体" w:hint="eastAsia"/>
        </w:rPr>
        <w:t>热带、亚热带及温带水果在攀枝花都能找到种植区</w:t>
      </w:r>
      <w:r w:rsidRPr="0051086D">
        <w:rPr>
          <w:rFonts w:ascii="宋体" w:cs="宋体"/>
        </w:rPr>
        <w:t>,</w:t>
      </w:r>
      <w:r w:rsidRPr="0051086D">
        <w:rPr>
          <w:rFonts w:ascii="宋体" w:hAnsi="宋体" w:cs="宋体" w:hint="eastAsia"/>
        </w:rPr>
        <w:t>试说明其自然原因。</w:t>
      </w:r>
      <w:r w:rsidR="00073D85" w:rsidRPr="0051086D">
        <w:rPr>
          <w:rFonts w:ascii="宋体" w:hAnsi="宋体" w:cs="宋体"/>
        </w:rPr>
        <w:t>(</w:t>
      </w:r>
      <w:r w:rsidR="00073D85" w:rsidRPr="0051086D">
        <w:rPr>
          <w:rFonts w:ascii="宋体" w:hAnsi="宋体" w:cs="宋体" w:hint="eastAsia"/>
        </w:rPr>
        <w:t>6</w:t>
      </w:r>
      <w:r w:rsidRPr="0051086D">
        <w:rPr>
          <w:rFonts w:ascii="宋体" w:hAnsi="宋体" w:cs="宋体" w:hint="eastAsia"/>
        </w:rPr>
        <w:t>分</w:t>
      </w:r>
      <w:r w:rsidRPr="0051086D">
        <w:rPr>
          <w:rFonts w:ascii="宋体" w:hAnsi="宋体" w:cs="宋体"/>
        </w:rPr>
        <w:t>)</w:t>
      </w:r>
    </w:p>
    <w:p w:rsidR="00CB7C41" w:rsidRPr="0051086D" w:rsidRDefault="00CB7C41" w:rsidP="00CB7C41">
      <w:pPr>
        <w:spacing w:line="360" w:lineRule="auto"/>
        <w:rPr>
          <w:rFonts w:ascii="宋体" w:hAnsi="宋体" w:cs="宋体"/>
        </w:rPr>
      </w:pPr>
    </w:p>
    <w:p w:rsidR="00CB7C41" w:rsidRPr="0051086D" w:rsidRDefault="00CB7C41" w:rsidP="00CB7C41">
      <w:pPr>
        <w:spacing w:line="360" w:lineRule="auto"/>
        <w:rPr>
          <w:rFonts w:ascii="宋体" w:hAnsi="宋体" w:cs="宋体"/>
        </w:rPr>
      </w:pPr>
    </w:p>
    <w:p w:rsidR="00CB7C41" w:rsidRPr="0051086D" w:rsidRDefault="00CB7C41" w:rsidP="00CB7C41">
      <w:pPr>
        <w:spacing w:line="360" w:lineRule="auto"/>
        <w:rPr>
          <w:rFonts w:ascii="宋体" w:hAnsi="宋体" w:cs="宋体"/>
        </w:rPr>
      </w:pPr>
      <w:r w:rsidRPr="0051086D">
        <w:rPr>
          <w:rFonts w:ascii="宋体" w:hAnsi="宋体" w:cs="宋体"/>
        </w:rPr>
        <w:t>(3)</w:t>
      </w:r>
      <w:r w:rsidRPr="0051086D">
        <w:rPr>
          <w:rFonts w:ascii="宋体" w:hAnsi="宋体" w:cs="宋体" w:hint="eastAsia"/>
        </w:rPr>
        <w:t>试为攀枝花水果产业进一步发展提出建议。</w:t>
      </w:r>
      <w:r w:rsidR="00073D85" w:rsidRPr="0051086D">
        <w:rPr>
          <w:rFonts w:ascii="宋体" w:hAnsi="宋体" w:cs="宋体"/>
        </w:rPr>
        <w:t>(</w:t>
      </w:r>
      <w:r w:rsidR="00073D85" w:rsidRPr="0051086D">
        <w:rPr>
          <w:rFonts w:ascii="宋体" w:hAnsi="宋体" w:cs="宋体" w:hint="eastAsia"/>
        </w:rPr>
        <w:t>6</w:t>
      </w:r>
      <w:r w:rsidRPr="0051086D">
        <w:rPr>
          <w:rFonts w:ascii="宋体" w:hAnsi="宋体" w:cs="宋体" w:hint="eastAsia"/>
        </w:rPr>
        <w:t>分</w:t>
      </w:r>
      <w:r w:rsidRPr="0051086D">
        <w:rPr>
          <w:rFonts w:ascii="宋体" w:hAnsi="宋体" w:cs="宋体"/>
        </w:rPr>
        <w:t>)</w:t>
      </w:r>
    </w:p>
    <w:p w:rsidR="00F743AE" w:rsidRPr="0051086D" w:rsidRDefault="00F743AE" w:rsidP="00F743AE">
      <w:pPr>
        <w:pStyle w:val="Normal1"/>
        <w:jc w:val="left"/>
        <w:textAlignment w:val="center"/>
        <w:rPr>
          <w:rFonts w:ascii="楷体" w:eastAsia="楷体" w:hAnsi="楷体" w:cs="楷体"/>
          <w:kern w:val="2"/>
          <w:sz w:val="21"/>
          <w:szCs w:val="21"/>
        </w:rPr>
      </w:pPr>
    </w:p>
    <w:p w:rsidR="00F743AE" w:rsidRPr="0051086D" w:rsidRDefault="00F743AE" w:rsidP="00F743AE">
      <w:pPr>
        <w:pStyle w:val="Normal1"/>
        <w:jc w:val="left"/>
        <w:textAlignment w:val="center"/>
        <w:rPr>
          <w:rFonts w:ascii="楷体" w:eastAsia="楷体" w:hAnsi="楷体" w:cs="楷体"/>
          <w:kern w:val="2"/>
          <w:sz w:val="21"/>
          <w:szCs w:val="21"/>
        </w:rPr>
      </w:pPr>
    </w:p>
    <w:p w:rsidR="00F743AE" w:rsidRPr="0051086D" w:rsidRDefault="00F743AE" w:rsidP="00F743AE">
      <w:pPr>
        <w:pStyle w:val="Normal1"/>
        <w:jc w:val="left"/>
        <w:textAlignment w:val="center"/>
        <w:rPr>
          <w:rFonts w:ascii="楷体" w:eastAsia="楷体" w:hAnsi="楷体" w:cs="楷体"/>
          <w:kern w:val="2"/>
          <w:sz w:val="21"/>
          <w:szCs w:val="21"/>
        </w:rPr>
      </w:pPr>
    </w:p>
    <w:p w:rsidR="00BE5BBA" w:rsidRPr="0051086D" w:rsidRDefault="00CB7C41" w:rsidP="00CB7C41">
      <w:pPr>
        <w:jc w:val="left"/>
        <w:textAlignment w:val="center"/>
        <w:rPr>
          <w:rFonts w:eastAsia="楷体"/>
        </w:rPr>
      </w:pPr>
      <w:r w:rsidRPr="0051086D">
        <w:rPr>
          <w:rFonts w:eastAsia="楷体" w:hint="eastAsia"/>
        </w:rPr>
        <w:lastRenderedPageBreak/>
        <w:t>33</w:t>
      </w:r>
      <w:r w:rsidR="00BE5BBA" w:rsidRPr="0051086D">
        <w:rPr>
          <w:rFonts w:eastAsia="楷体"/>
        </w:rPr>
        <w:t>．阅读图文材料，完成下列要求。</w:t>
      </w:r>
      <w:r w:rsidR="00073D85" w:rsidRPr="0051086D">
        <w:rPr>
          <w:rFonts w:eastAsia="楷体" w:hint="eastAsia"/>
        </w:rPr>
        <w:t>（</w:t>
      </w:r>
      <w:r w:rsidR="00073D85" w:rsidRPr="0051086D">
        <w:rPr>
          <w:rFonts w:eastAsia="楷体" w:hint="eastAsia"/>
        </w:rPr>
        <w:t>19</w:t>
      </w:r>
      <w:r w:rsidR="00073D85" w:rsidRPr="0051086D">
        <w:rPr>
          <w:rFonts w:eastAsia="楷体" w:hint="eastAsia"/>
        </w:rPr>
        <w:t>分）</w:t>
      </w:r>
    </w:p>
    <w:p w:rsidR="00BE5BBA" w:rsidRPr="0051086D" w:rsidRDefault="00BE5BBA" w:rsidP="00CB7C41">
      <w:pPr>
        <w:ind w:firstLineChars="200" w:firstLine="420"/>
        <w:jc w:val="left"/>
        <w:textAlignment w:val="center"/>
        <w:rPr>
          <w:rFonts w:eastAsia="楷体"/>
        </w:rPr>
      </w:pPr>
      <w:r w:rsidRPr="0051086D">
        <w:rPr>
          <w:rFonts w:eastAsia="楷体"/>
        </w:rPr>
        <w:t>圭亚那境内主要河流为埃塞奎博河，其经过一系列的瀑布险滩，最终注入大西洋。国内公路长度仅</w:t>
      </w:r>
      <w:r w:rsidRPr="0051086D">
        <w:rPr>
          <w:rFonts w:eastAsia="楷体"/>
        </w:rPr>
        <w:t>7 970 km</w:t>
      </w:r>
      <w:r w:rsidRPr="0051086D">
        <w:rPr>
          <w:rFonts w:eastAsia="楷体"/>
        </w:rPr>
        <w:t>，存在发电设备不足和电力短缺问题。森林面积占全国土地面积的</w:t>
      </w:r>
      <w:r w:rsidRPr="0051086D">
        <w:rPr>
          <w:rFonts w:eastAsia="楷体"/>
        </w:rPr>
        <w:t>83%</w:t>
      </w:r>
      <w:r w:rsidRPr="0051086D">
        <w:rPr>
          <w:rFonts w:eastAsia="楷体"/>
        </w:rPr>
        <w:t>，部分森林区交通不便。境内铜、铝、锰、金等矿产资源丰富。</w:t>
      </w:r>
      <w:r w:rsidRPr="0051086D">
        <w:rPr>
          <w:rFonts w:eastAsia="楷体"/>
        </w:rPr>
        <w:t>2016</w:t>
      </w:r>
      <w:r w:rsidRPr="0051086D">
        <w:rPr>
          <w:rFonts w:eastAsia="楷体"/>
        </w:rPr>
        <w:t>年</w:t>
      </w:r>
      <w:r w:rsidRPr="0051086D">
        <w:rPr>
          <w:rFonts w:eastAsia="楷体"/>
        </w:rPr>
        <w:t>11</w:t>
      </w:r>
      <w:r w:rsidRPr="0051086D">
        <w:rPr>
          <w:rFonts w:eastAsia="楷体"/>
        </w:rPr>
        <w:t>月，我国博赛集团收购了位于圭亚那西北部的马修斯山脉锰矿，该锰矿现已探明储量近</w:t>
      </w:r>
      <w:r w:rsidRPr="0051086D">
        <w:rPr>
          <w:rFonts w:eastAsia="楷体"/>
        </w:rPr>
        <w:t>3 000</w:t>
      </w:r>
      <w:r w:rsidRPr="0051086D">
        <w:rPr>
          <w:rFonts w:eastAsia="楷体"/>
        </w:rPr>
        <w:t>万吨，矿石品位高，属于露天开采。如图为圭亚那位置示意图。</w:t>
      </w: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noProof/>
          <w:kern w:val="0"/>
          <w:szCs w:val="21"/>
        </w:rPr>
        <w:drawing>
          <wp:anchor distT="0" distB="0" distL="114300" distR="114300" simplePos="0" relativeHeight="251669504" behindDoc="0" locked="0" layoutInCell="1" allowOverlap="1">
            <wp:simplePos x="0" y="0"/>
            <wp:positionH relativeFrom="column">
              <wp:posOffset>988060</wp:posOffset>
            </wp:positionH>
            <wp:positionV relativeFrom="paragraph">
              <wp:posOffset>49530</wp:posOffset>
            </wp:positionV>
            <wp:extent cx="3382645" cy="3143250"/>
            <wp:effectExtent l="19050" t="0" r="8255" b="0"/>
            <wp:wrapSquare wrapText="bothSides"/>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lum bright="-10000" contrast="30000"/>
                    </a:blip>
                    <a:srcRect l="18910" t="14845" r="38747" b="9072"/>
                    <a:stretch>
                      <a:fillRect/>
                    </a:stretch>
                  </pic:blipFill>
                  <pic:spPr bwMode="auto">
                    <a:xfrm>
                      <a:off x="0" y="0"/>
                      <a:ext cx="3382645" cy="3143250"/>
                    </a:xfrm>
                    <a:prstGeom prst="rect">
                      <a:avLst/>
                    </a:prstGeom>
                    <a:noFill/>
                    <a:ln w="9525">
                      <a:noFill/>
                      <a:miter lim="800000"/>
                      <a:headEnd/>
                      <a:tailEnd/>
                    </a:ln>
                  </pic:spPr>
                </pic:pic>
              </a:graphicData>
            </a:graphic>
          </wp:anchor>
        </w:drawing>
      </w: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BE5BBA" w:rsidRPr="0051086D" w:rsidRDefault="00CB7C41" w:rsidP="00CB7C41">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（1）</w:t>
      </w:r>
      <w:r w:rsidR="00BE5BBA" w:rsidRPr="0051086D">
        <w:rPr>
          <w:rFonts w:ascii="宋体" w:eastAsia="宋体" w:hAnsi="宋体" w:cs="宋体"/>
          <w:kern w:val="0"/>
          <w:szCs w:val="21"/>
        </w:rPr>
        <w:t>简述圭亚那的地形特征。</w:t>
      </w:r>
      <w:r w:rsidR="00073D85" w:rsidRPr="0051086D">
        <w:rPr>
          <w:rFonts w:ascii="宋体" w:eastAsia="宋体" w:hAnsi="宋体" w:cs="宋体" w:hint="eastAsia"/>
          <w:kern w:val="0"/>
          <w:szCs w:val="21"/>
        </w:rPr>
        <w:t>（4分）</w:t>
      </w: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013F12" w:rsidRPr="0051086D" w:rsidRDefault="00CB7C41" w:rsidP="00CB7C41">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（2）</w:t>
      </w:r>
      <w:r w:rsidR="00215B3B" w:rsidRPr="0051086D">
        <w:rPr>
          <w:rFonts w:ascii="宋体" w:eastAsia="宋体" w:hAnsi="宋体" w:cs="宋体" w:hint="eastAsia"/>
          <w:kern w:val="0"/>
          <w:szCs w:val="21"/>
        </w:rPr>
        <w:t>说明圭亚那传统民居多为木结构高脚屋的原因。</w:t>
      </w:r>
      <w:r w:rsidR="00073D85" w:rsidRPr="0051086D">
        <w:rPr>
          <w:rFonts w:ascii="宋体" w:eastAsia="宋体" w:hAnsi="宋体" w:cs="宋体" w:hint="eastAsia"/>
          <w:kern w:val="0"/>
          <w:szCs w:val="21"/>
        </w:rPr>
        <w:t>（4分）</w:t>
      </w: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BE5BBA" w:rsidRPr="0051086D" w:rsidRDefault="00CB7C41" w:rsidP="00CB7C41">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（3）</w:t>
      </w:r>
      <w:r w:rsidR="00BE5BBA" w:rsidRPr="0051086D">
        <w:rPr>
          <w:rFonts w:ascii="宋体" w:eastAsia="宋体" w:hAnsi="宋体" w:cs="宋体"/>
          <w:kern w:val="0"/>
          <w:szCs w:val="21"/>
        </w:rPr>
        <w:t>圭亚那大部分地区被森林覆盖，但是森林覆盖区的土壤肥力却较低，分析原因。</w:t>
      </w:r>
      <w:r w:rsidR="00073D85" w:rsidRPr="0051086D">
        <w:rPr>
          <w:rFonts w:ascii="宋体" w:eastAsia="宋体" w:hAnsi="宋体" w:cs="宋体" w:hint="eastAsia"/>
          <w:kern w:val="0"/>
          <w:szCs w:val="21"/>
        </w:rPr>
        <w:t>（5分）</w:t>
      </w: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CB7C41" w:rsidRPr="0051086D" w:rsidRDefault="00CB7C41" w:rsidP="00CB7C41">
      <w:pPr>
        <w:widowControl/>
        <w:spacing w:after="50" w:line="213" w:lineRule="atLeast"/>
        <w:jc w:val="left"/>
        <w:textAlignment w:val="center"/>
        <w:rPr>
          <w:rFonts w:ascii="宋体" w:eastAsia="宋体" w:hAnsi="宋体" w:cs="宋体"/>
          <w:kern w:val="0"/>
          <w:szCs w:val="21"/>
        </w:rPr>
      </w:pPr>
    </w:p>
    <w:p w:rsidR="00BE5BBA" w:rsidRPr="0051086D" w:rsidRDefault="00CB7C41" w:rsidP="00CB7C41">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（4）</w:t>
      </w:r>
      <w:r w:rsidR="00BE5BBA" w:rsidRPr="0051086D">
        <w:rPr>
          <w:rFonts w:ascii="宋体" w:eastAsia="宋体" w:hAnsi="宋体" w:cs="宋体"/>
          <w:kern w:val="0"/>
          <w:szCs w:val="21"/>
        </w:rPr>
        <w:t>某地理研究性小组在研究圭亚那的矿业开发时得出两个观点，</w:t>
      </w:r>
      <w:proofErr w:type="gramStart"/>
      <w:r w:rsidR="00BE5BBA" w:rsidRPr="0051086D">
        <w:rPr>
          <w:rFonts w:ascii="宋体" w:eastAsia="宋体" w:hAnsi="宋体" w:cs="宋体"/>
          <w:kern w:val="0"/>
          <w:szCs w:val="21"/>
        </w:rPr>
        <w:t>试选择</w:t>
      </w:r>
      <w:proofErr w:type="gramEnd"/>
      <w:r w:rsidR="00BE5BBA" w:rsidRPr="0051086D">
        <w:rPr>
          <w:rFonts w:ascii="宋体" w:eastAsia="宋体" w:hAnsi="宋体" w:cs="宋体"/>
          <w:kern w:val="0"/>
          <w:szCs w:val="21"/>
        </w:rPr>
        <w:t>一个观点进行评价。</w:t>
      </w:r>
    </w:p>
    <w:p w:rsidR="00BE5BBA" w:rsidRPr="0051086D" w:rsidRDefault="00BE5BBA" w:rsidP="00CB7C41">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kern w:val="0"/>
          <w:szCs w:val="21"/>
        </w:rPr>
        <w:t>①为了改变国内经济落后的局面，圭亚那应优先发展矿产资源开采业。</w:t>
      </w:r>
    </w:p>
    <w:p w:rsidR="00BE5BBA" w:rsidRPr="0051086D" w:rsidRDefault="00BE5BBA" w:rsidP="00CB7C41">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kern w:val="0"/>
          <w:szCs w:val="21"/>
        </w:rPr>
        <w:t>②博赛集团为中企的海外投资提供了很好的借鉴，但博赛集团的收购有风险也有机遇。</w:t>
      </w:r>
      <w:r w:rsidR="00073D85" w:rsidRPr="0051086D">
        <w:rPr>
          <w:rFonts w:ascii="宋体" w:eastAsia="宋体" w:hAnsi="宋体" w:cs="宋体" w:hint="eastAsia"/>
          <w:kern w:val="0"/>
          <w:szCs w:val="21"/>
        </w:rPr>
        <w:t>（6分）</w:t>
      </w:r>
    </w:p>
    <w:p w:rsidR="00BE5BBA" w:rsidRPr="0051086D" w:rsidRDefault="00BE5BBA" w:rsidP="00BE5BBA"/>
    <w:p w:rsidR="00CB7C41" w:rsidRPr="0051086D" w:rsidRDefault="00CB7C41" w:rsidP="006424F0">
      <w:pPr>
        <w:widowControl/>
        <w:spacing w:after="50" w:line="213" w:lineRule="atLeast"/>
        <w:jc w:val="left"/>
        <w:textAlignment w:val="center"/>
        <w:rPr>
          <w:rFonts w:ascii="宋体" w:eastAsia="宋体" w:hAnsi="宋体" w:cs="宋体"/>
          <w:kern w:val="0"/>
          <w:szCs w:val="21"/>
        </w:rPr>
      </w:pPr>
    </w:p>
    <w:p w:rsidR="00CB7C41" w:rsidRPr="0051086D" w:rsidRDefault="00CB7C41" w:rsidP="006424F0">
      <w:pPr>
        <w:widowControl/>
        <w:spacing w:after="50" w:line="213" w:lineRule="atLeast"/>
        <w:jc w:val="left"/>
        <w:textAlignment w:val="center"/>
        <w:rPr>
          <w:rFonts w:ascii="宋体" w:eastAsia="宋体" w:hAnsi="宋体" w:cs="宋体"/>
          <w:kern w:val="0"/>
          <w:szCs w:val="21"/>
        </w:rPr>
      </w:pPr>
    </w:p>
    <w:p w:rsidR="00CB7C41" w:rsidRPr="0051086D" w:rsidRDefault="00CB7C41" w:rsidP="006424F0">
      <w:pPr>
        <w:widowControl/>
        <w:spacing w:after="50" w:line="213" w:lineRule="atLeast"/>
        <w:jc w:val="left"/>
        <w:textAlignment w:val="center"/>
        <w:rPr>
          <w:rFonts w:ascii="宋体" w:eastAsia="宋体" w:hAnsi="宋体" w:cs="宋体"/>
          <w:kern w:val="0"/>
          <w:szCs w:val="21"/>
        </w:rPr>
      </w:pPr>
    </w:p>
    <w:p w:rsidR="006A4D5E" w:rsidRPr="0051086D" w:rsidRDefault="006A4D5E" w:rsidP="006424F0">
      <w:pPr>
        <w:widowControl/>
        <w:spacing w:after="50" w:line="213" w:lineRule="atLeast"/>
        <w:jc w:val="left"/>
        <w:textAlignment w:val="center"/>
        <w:rPr>
          <w:rFonts w:ascii="宋体" w:eastAsia="宋体" w:hAnsi="宋体" w:cs="宋体" w:hint="eastAsia"/>
          <w:kern w:val="0"/>
          <w:szCs w:val="21"/>
        </w:rPr>
      </w:pPr>
    </w:p>
    <w:p w:rsidR="006A4D5E" w:rsidRPr="0051086D" w:rsidRDefault="006A4D5E" w:rsidP="006A4D5E">
      <w:pPr>
        <w:jc w:val="center"/>
        <w:rPr>
          <w:b/>
          <w:sz w:val="32"/>
          <w:szCs w:val="32"/>
        </w:rPr>
      </w:pPr>
      <w:r w:rsidRPr="0051086D">
        <w:rPr>
          <w:rFonts w:hint="eastAsia"/>
          <w:b/>
          <w:sz w:val="32"/>
          <w:szCs w:val="32"/>
        </w:rPr>
        <w:lastRenderedPageBreak/>
        <w:t>泉州七中</w:t>
      </w:r>
      <w:r w:rsidRPr="0051086D">
        <w:rPr>
          <w:rFonts w:hint="eastAsia"/>
          <w:b/>
          <w:sz w:val="32"/>
          <w:szCs w:val="32"/>
        </w:rPr>
        <w:t>2020</w:t>
      </w:r>
      <w:r w:rsidRPr="0051086D">
        <w:rPr>
          <w:rFonts w:hint="eastAsia"/>
          <w:b/>
          <w:sz w:val="32"/>
          <w:szCs w:val="32"/>
        </w:rPr>
        <w:t>高二地理期中测试卷参考答案</w:t>
      </w:r>
    </w:p>
    <w:p w:rsidR="006A4D5E" w:rsidRPr="0051086D" w:rsidRDefault="006A4D5E" w:rsidP="006424F0">
      <w:pPr>
        <w:widowControl/>
        <w:spacing w:after="50" w:line="213" w:lineRule="atLeast"/>
        <w:jc w:val="left"/>
        <w:textAlignment w:val="center"/>
        <w:rPr>
          <w:rFonts w:ascii="宋体" w:eastAsia="宋体" w:hAnsi="宋体" w:cs="宋体" w:hint="eastAsia"/>
          <w:kern w:val="0"/>
          <w:szCs w:val="21"/>
        </w:rPr>
      </w:pPr>
      <w:r w:rsidRPr="0051086D">
        <w:rPr>
          <w:rFonts w:ascii="宋体" w:eastAsia="宋体" w:hAnsi="宋体" w:cs="宋体" w:hint="eastAsia"/>
          <w:kern w:val="0"/>
          <w:szCs w:val="21"/>
        </w:rPr>
        <w:t>1-5</w:t>
      </w:r>
      <w:r w:rsidR="00B31A9E" w:rsidRPr="0051086D">
        <w:rPr>
          <w:rFonts w:ascii="宋体" w:eastAsia="宋体" w:hAnsi="宋体" w:cs="宋体" w:hint="eastAsia"/>
          <w:kern w:val="0"/>
          <w:szCs w:val="21"/>
        </w:rPr>
        <w:t xml:space="preserve"> </w:t>
      </w:r>
      <w:proofErr w:type="gramStart"/>
      <w:r w:rsidR="00B31A9E" w:rsidRPr="0051086D">
        <w:rPr>
          <w:rFonts w:ascii="宋体" w:eastAsia="宋体" w:hAnsi="宋体" w:cs="宋体" w:hint="eastAsia"/>
          <w:kern w:val="0"/>
          <w:szCs w:val="21"/>
        </w:rPr>
        <w:t>CDDBB  6</w:t>
      </w:r>
      <w:proofErr w:type="gramEnd"/>
      <w:r w:rsidR="00B31A9E" w:rsidRPr="0051086D">
        <w:rPr>
          <w:rFonts w:ascii="宋体" w:eastAsia="宋体" w:hAnsi="宋体" w:cs="宋体" w:hint="eastAsia"/>
          <w:kern w:val="0"/>
          <w:szCs w:val="21"/>
        </w:rPr>
        <w:t>-10 BACBB  11-15 CDBDC  16-20 DDBAC   21-25 CDCAA   26-30 BACBC</w:t>
      </w:r>
    </w:p>
    <w:p w:rsidR="006424F0" w:rsidRPr="0051086D" w:rsidRDefault="00CB7C41" w:rsidP="006424F0">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31</w:t>
      </w:r>
      <w:r w:rsidR="006424F0" w:rsidRPr="0051086D">
        <w:rPr>
          <w:rFonts w:ascii="宋体" w:eastAsia="宋体" w:hAnsi="宋体" w:cs="宋体" w:hint="eastAsia"/>
          <w:kern w:val="0"/>
          <w:szCs w:val="21"/>
        </w:rPr>
        <w:t>(1)河流补给水源主要来自大气降水。特点：河流径流季节变化大，夏季河流流量大，洪水期出现的时间自上而下逐渐推迟。</w:t>
      </w:r>
      <w:r w:rsidR="006A4D5E" w:rsidRPr="0051086D">
        <w:rPr>
          <w:rFonts w:ascii="宋体" w:eastAsia="宋体" w:hAnsi="宋体" w:cs="宋体" w:hint="eastAsia"/>
          <w:kern w:val="0"/>
          <w:szCs w:val="21"/>
        </w:rPr>
        <w:t>（6分）</w:t>
      </w:r>
    </w:p>
    <w:p w:rsidR="006424F0" w:rsidRPr="0051086D" w:rsidRDefault="006424F0" w:rsidP="006424F0">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（2）</w:t>
      </w:r>
      <w:proofErr w:type="gramStart"/>
      <w:r w:rsidRPr="0051086D">
        <w:rPr>
          <w:rFonts w:ascii="宋体" w:eastAsia="宋体" w:hAnsi="宋体" w:cs="宋体" w:hint="eastAsia"/>
          <w:kern w:val="0"/>
          <w:szCs w:val="21"/>
        </w:rPr>
        <w:t>迪</w:t>
      </w:r>
      <w:proofErr w:type="gramEnd"/>
      <w:r w:rsidRPr="0051086D">
        <w:rPr>
          <w:rFonts w:ascii="宋体" w:eastAsia="宋体" w:hAnsi="宋体" w:cs="宋体" w:hint="eastAsia"/>
          <w:kern w:val="0"/>
          <w:szCs w:val="21"/>
        </w:rPr>
        <w:t>亚马坝的主要任务是在枯水期防止海潮上溯，存蓄淡水；马南塔里</w:t>
      </w:r>
      <w:proofErr w:type="gramStart"/>
      <w:r w:rsidRPr="0051086D">
        <w:rPr>
          <w:rFonts w:ascii="宋体" w:eastAsia="宋体" w:hAnsi="宋体" w:cs="宋体" w:hint="eastAsia"/>
          <w:kern w:val="0"/>
          <w:szCs w:val="21"/>
        </w:rPr>
        <w:t>坝主要</w:t>
      </w:r>
      <w:proofErr w:type="gramEnd"/>
      <w:r w:rsidRPr="0051086D">
        <w:rPr>
          <w:rFonts w:ascii="宋体" w:eastAsia="宋体" w:hAnsi="宋体" w:cs="宋体" w:hint="eastAsia"/>
          <w:kern w:val="0"/>
          <w:szCs w:val="21"/>
        </w:rPr>
        <w:t>作用为灌溉、发电、航运和防洪。</w:t>
      </w:r>
      <w:r w:rsidR="006A4D5E" w:rsidRPr="0051086D">
        <w:rPr>
          <w:rFonts w:ascii="宋体" w:eastAsia="宋体" w:hAnsi="宋体" w:cs="宋体" w:hint="eastAsia"/>
          <w:kern w:val="0"/>
          <w:szCs w:val="21"/>
        </w:rPr>
        <w:t>（6分）</w:t>
      </w:r>
    </w:p>
    <w:p w:rsidR="006424F0" w:rsidRPr="0051086D" w:rsidRDefault="006424F0" w:rsidP="006424F0">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（3）内容：磷酸盐、铁、黄金等矿产资源的开采业；内河航运、铁路与港口综合运输网的建设；改善农业生产条件，促进农业发展。（6分）</w:t>
      </w:r>
    </w:p>
    <w:p w:rsidR="006424F0" w:rsidRPr="0051086D" w:rsidRDefault="006424F0" w:rsidP="006424F0">
      <w:pPr>
        <w:widowControl/>
        <w:spacing w:after="50" w:line="213" w:lineRule="atLeast"/>
        <w:jc w:val="left"/>
        <w:textAlignment w:val="center"/>
        <w:rPr>
          <w:rFonts w:ascii="宋体" w:eastAsia="宋体" w:hAnsi="宋体" w:cs="宋体"/>
          <w:kern w:val="0"/>
          <w:szCs w:val="21"/>
        </w:rPr>
      </w:pPr>
      <w:r w:rsidRPr="0051086D">
        <w:rPr>
          <w:rFonts w:ascii="宋体" w:eastAsia="宋体" w:hAnsi="宋体" w:cs="宋体" w:hint="eastAsia"/>
          <w:kern w:val="0"/>
          <w:szCs w:val="21"/>
        </w:rPr>
        <w:t>理由：文字信息显示，塞内加尔河流域有丰富的磷酸盐、铁、黄金等矿产资源，利于采矿业发展；图示信息显示，塞内加尔河与铁路有交汇</w:t>
      </w:r>
      <w:r w:rsidR="00E67F9E" w:rsidRPr="0051086D">
        <w:rPr>
          <w:rFonts w:ascii="宋体" w:eastAsia="宋体" w:hAnsi="宋体" w:cs="宋体"/>
          <w:kern w:val="0"/>
          <w:szCs w:val="21"/>
        </w:rPr>
      </w:r>
      <w:r w:rsidR="00E67F9E" w:rsidRPr="0051086D">
        <w:rPr>
          <w:rFonts w:ascii="宋体" w:eastAsia="宋体" w:hAnsi="宋体" w:cs="宋体"/>
          <w:kern w:val="0"/>
          <w:szCs w:val="21"/>
        </w:rPr>
        <w:pict>
          <v:rect id="矩形 22" o:spid="_x0000_s2060" alt="说明: 河南省百校联盟2016届高三1月教学质量监测文综【解析】" style="width:1.5pt;height:1.5pt;visibility:visible;mso-position-horizontal-relative:char;mso-position-vertical-relative:line" filled="f" stroked="f">
            <o:lock v:ext="edit" aspectratio="t"/>
            <w10:wrap type="none"/>
            <w10:anchorlock/>
          </v:rect>
        </w:pict>
      </w:r>
      <w:r w:rsidRPr="0051086D">
        <w:rPr>
          <w:rFonts w:ascii="宋体" w:eastAsia="宋体" w:hAnsi="宋体" w:cs="宋体" w:hint="eastAsia"/>
          <w:kern w:val="0"/>
          <w:szCs w:val="21"/>
        </w:rPr>
        <w:t>，</w:t>
      </w:r>
      <w:proofErr w:type="gramStart"/>
      <w:r w:rsidRPr="0051086D">
        <w:rPr>
          <w:rFonts w:ascii="宋体" w:eastAsia="宋体" w:hAnsi="宋体" w:cs="宋体" w:hint="eastAsia"/>
          <w:kern w:val="0"/>
          <w:szCs w:val="21"/>
        </w:rPr>
        <w:t>且铁路</w:t>
      </w:r>
      <w:proofErr w:type="gramEnd"/>
      <w:r w:rsidRPr="0051086D">
        <w:rPr>
          <w:rFonts w:ascii="宋体" w:eastAsia="宋体" w:hAnsi="宋体" w:cs="宋体" w:hint="eastAsia"/>
          <w:kern w:val="0"/>
          <w:szCs w:val="21"/>
        </w:rPr>
        <w:t>与海港相接，利于内河航运、铁路与港口综合运输网的建设；由于两个水利枢纽分别具有防治海潮上溯，存在淡水，提供灌溉水源的功能，故而利于农业的进一步发展。</w:t>
      </w:r>
    </w:p>
    <w:p w:rsidR="002A6B82" w:rsidRPr="0051086D" w:rsidRDefault="00CB7C41" w:rsidP="002A6B82">
      <w:r w:rsidRPr="0051086D">
        <w:rPr>
          <w:rFonts w:hint="eastAsia"/>
        </w:rPr>
        <w:t>32</w:t>
      </w:r>
      <w:r w:rsidR="002A6B82" w:rsidRPr="0051086D">
        <w:t>．（</w:t>
      </w:r>
      <w:r w:rsidR="002A6B82" w:rsidRPr="0051086D">
        <w:t>1</w:t>
      </w:r>
      <w:r w:rsidR="002A6B82" w:rsidRPr="0051086D">
        <w:t>）（米易县地处南亚热带），冬无严寒，利于枇杷树越冬；（冬春季节少雨），光热条件好，有利于枇杷提前开花结果；昼夜温差大，利于糖分积累，枇杷品质高。</w:t>
      </w:r>
      <w:r w:rsidR="006A4D5E" w:rsidRPr="0051086D">
        <w:rPr>
          <w:rFonts w:hint="eastAsia"/>
        </w:rPr>
        <w:t>（</w:t>
      </w:r>
      <w:r w:rsidR="006A4D5E" w:rsidRPr="0051086D">
        <w:rPr>
          <w:rFonts w:hint="eastAsia"/>
        </w:rPr>
        <w:t>6</w:t>
      </w:r>
      <w:r w:rsidR="006A4D5E" w:rsidRPr="0051086D">
        <w:rPr>
          <w:rFonts w:hint="eastAsia"/>
        </w:rPr>
        <w:t>分）</w:t>
      </w:r>
    </w:p>
    <w:p w:rsidR="002A6B82" w:rsidRPr="0051086D" w:rsidRDefault="002A6B82" w:rsidP="002A6B82">
      <w:r w:rsidRPr="0051086D">
        <w:t>（</w:t>
      </w:r>
      <w:r w:rsidRPr="0051086D">
        <w:t>2</w:t>
      </w:r>
      <w:r w:rsidRPr="0051086D">
        <w:t>）攀枝花地处亚热带，适合亚热带水果生长；干热河谷地区，气温偏高，适合热带水果生长；境内地势起伏大，气候垂直差异显著，海拔</w:t>
      </w:r>
      <w:proofErr w:type="gramStart"/>
      <w:r w:rsidRPr="0051086D">
        <w:t>较高区</w:t>
      </w:r>
      <w:proofErr w:type="gramEnd"/>
      <w:r w:rsidRPr="0051086D">
        <w:t>适合温带水果生长。</w:t>
      </w:r>
      <w:r w:rsidR="006A4D5E" w:rsidRPr="0051086D">
        <w:rPr>
          <w:rFonts w:hint="eastAsia"/>
        </w:rPr>
        <w:t>（</w:t>
      </w:r>
      <w:r w:rsidR="006A4D5E" w:rsidRPr="0051086D">
        <w:rPr>
          <w:rFonts w:hint="eastAsia"/>
        </w:rPr>
        <w:t>6</w:t>
      </w:r>
      <w:r w:rsidR="006A4D5E" w:rsidRPr="0051086D">
        <w:rPr>
          <w:rFonts w:hint="eastAsia"/>
        </w:rPr>
        <w:t>分）</w:t>
      </w:r>
    </w:p>
    <w:p w:rsidR="002A6B82" w:rsidRPr="0051086D" w:rsidRDefault="002A6B82" w:rsidP="002A6B82">
      <w:r w:rsidRPr="0051086D">
        <w:t>（</w:t>
      </w:r>
      <w:r w:rsidRPr="0051086D">
        <w:t>3</w:t>
      </w:r>
      <w:r w:rsidRPr="0051086D">
        <w:t>）加大政策扶持力度</w:t>
      </w:r>
      <w:r w:rsidRPr="0051086D">
        <w:rPr>
          <w:rFonts w:hint="eastAsia"/>
        </w:rPr>
        <w:t>；</w:t>
      </w:r>
      <w:r w:rsidRPr="0051086D">
        <w:t>因地制宜，扩大水果种植规模以达到规模效益和影响（实行专业化生产）；发展水果加工产业，延长产业链，提升利润空间；加大农业科技投入，确保水果品质；改善交通条件，与物流公司和电商平台合作，不断开拓水果市场；利用水果生产带动旅游业。</w:t>
      </w:r>
      <w:r w:rsidR="006A4D5E" w:rsidRPr="0051086D">
        <w:rPr>
          <w:rFonts w:hint="eastAsia"/>
        </w:rPr>
        <w:t>（</w:t>
      </w:r>
      <w:r w:rsidR="006A4D5E" w:rsidRPr="0051086D">
        <w:rPr>
          <w:rFonts w:hint="eastAsia"/>
        </w:rPr>
        <w:t>6</w:t>
      </w:r>
      <w:r w:rsidR="006A4D5E" w:rsidRPr="0051086D">
        <w:rPr>
          <w:rFonts w:hint="eastAsia"/>
        </w:rPr>
        <w:t>分）</w:t>
      </w:r>
    </w:p>
    <w:p w:rsidR="00CB7C41" w:rsidRPr="0051086D" w:rsidRDefault="00CB7C41" w:rsidP="00CB7C41">
      <w:pPr>
        <w:jc w:val="left"/>
        <w:textAlignment w:val="center"/>
        <w:rPr>
          <w:rFonts w:ascii="宋体" w:hAnsi="宋体" w:cs="宋体"/>
        </w:rPr>
      </w:pPr>
      <w:r w:rsidRPr="0051086D">
        <w:rPr>
          <w:rFonts w:hint="eastAsia"/>
          <w:b/>
        </w:rPr>
        <w:t>33</w:t>
      </w:r>
      <w:r w:rsidRPr="0051086D">
        <w:rPr>
          <w:rFonts w:ascii="宋体" w:eastAsia="宋体" w:hAnsi="宋体" w:cs="宋体"/>
        </w:rPr>
        <w:t xml:space="preserve"> (1)地形以山地、高原为主，平原集中在东部和北部地区；地势南高北低、西高东低。</w:t>
      </w:r>
      <w:r w:rsidRPr="0051086D">
        <w:rPr>
          <w:rFonts w:ascii="宋体" w:eastAsia="宋体" w:hAnsi="宋体" w:cs="宋体" w:hint="eastAsia"/>
        </w:rPr>
        <w:t>（4分）</w:t>
      </w:r>
    </w:p>
    <w:p w:rsidR="00CB7C41" w:rsidRPr="0051086D" w:rsidRDefault="00CB7C41" w:rsidP="00CB7C41">
      <w:pPr>
        <w:jc w:val="left"/>
        <w:textAlignment w:val="center"/>
        <w:rPr>
          <w:rFonts w:ascii="宋体" w:eastAsia="宋体" w:hAnsi="宋体" w:cs="宋体"/>
        </w:rPr>
      </w:pPr>
      <w:r w:rsidRPr="0051086D">
        <w:rPr>
          <w:rFonts w:ascii="宋体" w:eastAsia="宋体" w:hAnsi="宋体" w:cs="宋体" w:hint="eastAsia"/>
        </w:rPr>
        <w:t>（2）森林资源丰富，建房原材料充足；气候湿热，木质结构的房屋利于通分散热；高原山地地形，多河流分布，高脚屋利于防洪涝、防虫蛇（</w:t>
      </w:r>
      <w:r w:rsidR="006A4D5E" w:rsidRPr="0051086D">
        <w:rPr>
          <w:rFonts w:ascii="宋体" w:eastAsia="宋体" w:hAnsi="宋体" w:cs="宋体" w:hint="eastAsia"/>
        </w:rPr>
        <w:t>4</w:t>
      </w:r>
      <w:r w:rsidRPr="0051086D">
        <w:rPr>
          <w:rFonts w:ascii="宋体" w:eastAsia="宋体" w:hAnsi="宋体" w:cs="宋体" w:hint="eastAsia"/>
        </w:rPr>
        <w:t>分）</w:t>
      </w:r>
    </w:p>
    <w:p w:rsidR="00CB7C41" w:rsidRPr="0051086D" w:rsidRDefault="00CB7C41" w:rsidP="00CB7C41">
      <w:pPr>
        <w:jc w:val="left"/>
        <w:textAlignment w:val="center"/>
        <w:rPr>
          <w:rFonts w:ascii="宋体" w:hAnsi="宋体" w:cs="宋体"/>
        </w:rPr>
      </w:pPr>
      <w:r w:rsidRPr="0051086D">
        <w:rPr>
          <w:rFonts w:ascii="宋体" w:eastAsia="宋体" w:hAnsi="宋体" w:cs="宋体"/>
        </w:rPr>
        <w:t>(</w:t>
      </w:r>
      <w:r w:rsidRPr="0051086D">
        <w:rPr>
          <w:rFonts w:ascii="宋体" w:eastAsia="宋体" w:hAnsi="宋体" w:cs="宋体" w:hint="eastAsia"/>
        </w:rPr>
        <w:t>3</w:t>
      </w:r>
      <w:r w:rsidRPr="0051086D">
        <w:rPr>
          <w:rFonts w:ascii="宋体" w:eastAsia="宋体" w:hAnsi="宋体" w:cs="宋体"/>
        </w:rPr>
        <w:t>)多山地地形，气候高温多雨，土壤受冲刷肥力易流失，淋溶作用旺盛；热带雨林生态环境中的物质循环和能量流动速率很高，而且生物群落对土壤养分的分解吸收快，导致土壤中各种元素的积累相对较少。</w:t>
      </w:r>
      <w:r w:rsidRPr="0051086D">
        <w:rPr>
          <w:rFonts w:ascii="宋体" w:eastAsia="宋体" w:hAnsi="宋体" w:cs="宋体" w:hint="eastAsia"/>
        </w:rPr>
        <w:t>（</w:t>
      </w:r>
      <w:r w:rsidR="006A4D5E" w:rsidRPr="0051086D">
        <w:rPr>
          <w:rFonts w:ascii="宋体" w:eastAsia="宋体" w:hAnsi="宋体" w:cs="宋体" w:hint="eastAsia"/>
        </w:rPr>
        <w:t>5</w:t>
      </w:r>
      <w:r w:rsidRPr="0051086D">
        <w:rPr>
          <w:rFonts w:ascii="宋体" w:eastAsia="宋体" w:hAnsi="宋体" w:cs="宋体" w:hint="eastAsia"/>
        </w:rPr>
        <w:t>分）</w:t>
      </w:r>
    </w:p>
    <w:p w:rsidR="00CB7C41" w:rsidRPr="0051086D" w:rsidRDefault="00CB7C41" w:rsidP="00CB7C41">
      <w:pPr>
        <w:jc w:val="left"/>
        <w:textAlignment w:val="center"/>
        <w:rPr>
          <w:rFonts w:ascii="宋体" w:hAnsi="宋体" w:cs="宋体"/>
        </w:rPr>
      </w:pPr>
      <w:r w:rsidRPr="0051086D">
        <w:rPr>
          <w:rFonts w:ascii="宋体" w:eastAsia="宋体" w:hAnsi="宋体" w:cs="宋体"/>
        </w:rPr>
        <w:t>(</w:t>
      </w:r>
      <w:r w:rsidRPr="0051086D">
        <w:rPr>
          <w:rFonts w:ascii="宋体" w:eastAsia="宋体" w:hAnsi="宋体" w:cs="宋体" w:hint="eastAsia"/>
        </w:rPr>
        <w:t>4</w:t>
      </w:r>
      <w:r w:rsidRPr="0051086D">
        <w:rPr>
          <w:rFonts w:ascii="宋体" w:eastAsia="宋体" w:hAnsi="宋体" w:cs="宋体"/>
        </w:rPr>
        <w:t>)选择①：圭亚那矿产资源丰富，可将资源优势转化为经济优势；国际市场需求量大；国内技术水平低，只能发展矿产开采等低层次产业。</w:t>
      </w:r>
    </w:p>
    <w:p w:rsidR="00CB7C41" w:rsidRPr="0051086D" w:rsidRDefault="00CB7C41" w:rsidP="00CB7C41">
      <w:pPr>
        <w:jc w:val="left"/>
        <w:textAlignment w:val="center"/>
        <w:rPr>
          <w:rFonts w:ascii="宋体" w:hAnsi="宋体" w:cs="宋体"/>
        </w:rPr>
      </w:pPr>
      <w:r w:rsidRPr="0051086D">
        <w:rPr>
          <w:rFonts w:ascii="宋体" w:eastAsia="宋体" w:hAnsi="宋体" w:cs="宋体"/>
        </w:rPr>
        <w:t>选择②：马修斯山脉锰矿储量丰富，矿石品位高，可露天开采；国内市场需求量大能为投资带来机遇；交通、电力等基础设施落后，森林覆盖率高等给开采带来不便，会给投资带来风险。</w:t>
      </w:r>
      <w:r w:rsidRPr="0051086D">
        <w:rPr>
          <w:rFonts w:ascii="宋体" w:eastAsia="宋体" w:hAnsi="宋体" w:cs="宋体" w:hint="eastAsia"/>
        </w:rPr>
        <w:t>（6分）</w:t>
      </w:r>
    </w:p>
    <w:p w:rsidR="008D1273" w:rsidRPr="0051086D" w:rsidRDefault="008D1273"/>
    <w:sectPr w:rsidR="008D1273" w:rsidRPr="0051086D" w:rsidSect="00C86217">
      <w:footerReference w:type="default" r:id="rId23"/>
      <w:pgSz w:w="11906" w:h="16838"/>
      <w:pgMar w:top="1440" w:right="1644" w:bottom="1440" w:left="164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5F3" w:rsidRDefault="001165F3" w:rsidP="00837C20">
      <w:r>
        <w:separator/>
      </w:r>
    </w:p>
  </w:endnote>
  <w:endnote w:type="continuationSeparator" w:id="0">
    <w:p w:rsidR="001165F3" w:rsidRDefault="001165F3" w:rsidP="00837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250297"/>
      <w:docPartObj>
        <w:docPartGallery w:val="Page Numbers (Bottom of Page)"/>
        <w:docPartUnique/>
      </w:docPartObj>
    </w:sdtPr>
    <w:sdtContent>
      <w:p w:rsidR="008D1273" w:rsidRDefault="00E67F9E">
        <w:pPr>
          <w:pStyle w:val="a4"/>
          <w:jc w:val="center"/>
        </w:pPr>
        <w:fldSimple w:instr=" PAGE   \* MERGEFORMAT ">
          <w:r w:rsidR="0051086D" w:rsidRPr="0051086D">
            <w:rPr>
              <w:noProof/>
              <w:lang w:val="zh-CN"/>
            </w:rPr>
            <w:t>1</w:t>
          </w:r>
        </w:fldSimple>
      </w:p>
    </w:sdtContent>
  </w:sdt>
  <w:p w:rsidR="008D1273" w:rsidRDefault="008D127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5F3" w:rsidRDefault="001165F3" w:rsidP="00837C20">
      <w:r>
        <w:separator/>
      </w:r>
    </w:p>
  </w:footnote>
  <w:footnote w:type="continuationSeparator" w:id="0">
    <w:p w:rsidR="001165F3" w:rsidRDefault="001165F3" w:rsidP="00837C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2685C"/>
    <w:multiLevelType w:val="hybridMultilevel"/>
    <w:tmpl w:val="FBC07E0C"/>
    <w:lvl w:ilvl="0" w:tplc="E800EF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A386529"/>
    <w:multiLevelType w:val="hybridMultilevel"/>
    <w:tmpl w:val="3B96658E"/>
    <w:lvl w:ilvl="0" w:tplc="3B0453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7C20"/>
    <w:rsid w:val="00013F12"/>
    <w:rsid w:val="00050868"/>
    <w:rsid w:val="00052AC2"/>
    <w:rsid w:val="00073D85"/>
    <w:rsid w:val="001145DB"/>
    <w:rsid w:val="001165F3"/>
    <w:rsid w:val="00121682"/>
    <w:rsid w:val="00131D11"/>
    <w:rsid w:val="001D2870"/>
    <w:rsid w:val="00215B3B"/>
    <w:rsid w:val="002A6B82"/>
    <w:rsid w:val="00352D5E"/>
    <w:rsid w:val="004E14A3"/>
    <w:rsid w:val="0051086D"/>
    <w:rsid w:val="005A069F"/>
    <w:rsid w:val="005C2283"/>
    <w:rsid w:val="005D57F1"/>
    <w:rsid w:val="006424F0"/>
    <w:rsid w:val="006675C0"/>
    <w:rsid w:val="00697637"/>
    <w:rsid w:val="006A4D5E"/>
    <w:rsid w:val="007220BC"/>
    <w:rsid w:val="007A5936"/>
    <w:rsid w:val="00823793"/>
    <w:rsid w:val="00837C20"/>
    <w:rsid w:val="008D1273"/>
    <w:rsid w:val="009A1FCD"/>
    <w:rsid w:val="009C5F24"/>
    <w:rsid w:val="00A60875"/>
    <w:rsid w:val="00A92E4C"/>
    <w:rsid w:val="00B31A9E"/>
    <w:rsid w:val="00B70990"/>
    <w:rsid w:val="00BC78E2"/>
    <w:rsid w:val="00BD0863"/>
    <w:rsid w:val="00BE5BBA"/>
    <w:rsid w:val="00C611B6"/>
    <w:rsid w:val="00C86217"/>
    <w:rsid w:val="00CB7C41"/>
    <w:rsid w:val="00DF29CC"/>
    <w:rsid w:val="00E62AC7"/>
    <w:rsid w:val="00E67F9E"/>
    <w:rsid w:val="00E72441"/>
    <w:rsid w:val="00EB5F2D"/>
    <w:rsid w:val="00EC75D0"/>
    <w:rsid w:val="00F743AE"/>
    <w:rsid w:val="00FD2AB7"/>
    <w:rsid w:val="00FE694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C20"/>
    <w:pPr>
      <w:widowControl w:val="0"/>
      <w:jc w:val="both"/>
    </w:pPr>
  </w:style>
  <w:style w:type="paragraph" w:styleId="2">
    <w:name w:val="heading 2"/>
    <w:basedOn w:val="a"/>
    <w:next w:val="a"/>
    <w:link w:val="2Char"/>
    <w:uiPriority w:val="9"/>
    <w:unhideWhenUsed/>
    <w:qFormat/>
    <w:rsid w:val="008D127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37C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37C20"/>
    <w:rPr>
      <w:sz w:val="18"/>
      <w:szCs w:val="18"/>
    </w:rPr>
  </w:style>
  <w:style w:type="paragraph" w:styleId="a4">
    <w:name w:val="footer"/>
    <w:basedOn w:val="a"/>
    <w:link w:val="Char0"/>
    <w:uiPriority w:val="99"/>
    <w:unhideWhenUsed/>
    <w:rsid w:val="00837C20"/>
    <w:pPr>
      <w:tabs>
        <w:tab w:val="center" w:pos="4153"/>
        <w:tab w:val="right" w:pos="8306"/>
      </w:tabs>
      <w:snapToGrid w:val="0"/>
      <w:jc w:val="left"/>
    </w:pPr>
    <w:rPr>
      <w:sz w:val="18"/>
      <w:szCs w:val="18"/>
    </w:rPr>
  </w:style>
  <w:style w:type="character" w:customStyle="1" w:styleId="Char0">
    <w:name w:val="页脚 Char"/>
    <w:basedOn w:val="a0"/>
    <w:link w:val="a4"/>
    <w:uiPriority w:val="99"/>
    <w:rsid w:val="00837C20"/>
    <w:rPr>
      <w:sz w:val="18"/>
      <w:szCs w:val="18"/>
    </w:rPr>
  </w:style>
  <w:style w:type="paragraph" w:styleId="a5">
    <w:name w:val="Balloon Text"/>
    <w:basedOn w:val="a"/>
    <w:link w:val="Char1"/>
    <w:uiPriority w:val="99"/>
    <w:semiHidden/>
    <w:unhideWhenUsed/>
    <w:rsid w:val="00E62AC7"/>
    <w:rPr>
      <w:sz w:val="18"/>
      <w:szCs w:val="18"/>
    </w:rPr>
  </w:style>
  <w:style w:type="character" w:customStyle="1" w:styleId="Char1">
    <w:name w:val="批注框文本 Char"/>
    <w:basedOn w:val="a0"/>
    <w:link w:val="a5"/>
    <w:uiPriority w:val="99"/>
    <w:semiHidden/>
    <w:rsid w:val="00E62AC7"/>
    <w:rPr>
      <w:sz w:val="18"/>
      <w:szCs w:val="18"/>
    </w:rPr>
  </w:style>
  <w:style w:type="paragraph" w:styleId="a6">
    <w:name w:val="Plain Text"/>
    <w:aliases w:val=" Char, Char Char Char,Char,Char Char Char,Plain Te,Plain Text_0,普,普通,普通文字,普通文字 Char,标题1,标题1 Char Char,标题1 Char Char Char Char,标题1 Char Char Char Char Char,游,游数的,游数的格式,纯文本 Char Char,纯文本 Char Char1,纯文本 Char Char1 Char Char Char,纯文本 Char1,C"/>
    <w:basedOn w:val="a"/>
    <w:link w:val="Char2"/>
    <w:unhideWhenUsed/>
    <w:rsid w:val="006424F0"/>
    <w:rPr>
      <w:rFonts w:ascii="宋体" w:eastAsia="宋体" w:hAnsi="Courier New" w:cs="Courier New"/>
      <w:szCs w:val="21"/>
    </w:rPr>
  </w:style>
  <w:style w:type="character" w:customStyle="1" w:styleId="Char2">
    <w:name w:val="纯文本 Char"/>
    <w:aliases w:val=" Char Char, Char Char Char Char,Char Char,Char Char Char Char,Plain Te Char,Plain Text_0 Char,普 Char,普通 Char,普通文字 Char1,普通文字 Char Char,标题1 Char,标题1 Char Char Char,标题1 Char Char Char Char Char1,标题1 Char Char Char Char Char Char,游 Char,游数的 Char"/>
    <w:basedOn w:val="a0"/>
    <w:link w:val="a6"/>
    <w:rsid w:val="006424F0"/>
    <w:rPr>
      <w:rFonts w:ascii="宋体" w:eastAsia="宋体" w:hAnsi="Courier New" w:cs="Courier New"/>
      <w:szCs w:val="21"/>
    </w:rPr>
  </w:style>
  <w:style w:type="paragraph" w:styleId="a7">
    <w:name w:val="Normal (Web)"/>
    <w:basedOn w:val="a"/>
    <w:uiPriority w:val="99"/>
    <w:semiHidden/>
    <w:unhideWhenUsed/>
    <w:rsid w:val="007220BC"/>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C86217"/>
    <w:pPr>
      <w:ind w:firstLineChars="200" w:firstLine="420"/>
    </w:pPr>
  </w:style>
  <w:style w:type="paragraph" w:customStyle="1" w:styleId="Normal1">
    <w:name w:val="Normal1"/>
    <w:uiPriority w:val="99"/>
    <w:qFormat/>
    <w:rsid w:val="008D1273"/>
    <w:pPr>
      <w:widowControl w:val="0"/>
      <w:jc w:val="both"/>
    </w:pPr>
    <w:rPr>
      <w:rFonts w:ascii="Calibri" w:eastAsia="宋体" w:hAnsi="Calibri" w:cs="Calibri"/>
      <w:kern w:val="0"/>
      <w:sz w:val="20"/>
      <w:szCs w:val="20"/>
    </w:rPr>
  </w:style>
  <w:style w:type="character" w:customStyle="1" w:styleId="2Char">
    <w:name w:val="标题 2 Char"/>
    <w:basedOn w:val="a0"/>
    <w:link w:val="2"/>
    <w:uiPriority w:val="9"/>
    <w:rsid w:val="008D1273"/>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174810889">
      <w:bodyDiv w:val="1"/>
      <w:marLeft w:val="0"/>
      <w:marRight w:val="0"/>
      <w:marTop w:val="0"/>
      <w:marBottom w:val="0"/>
      <w:divBdr>
        <w:top w:val="none" w:sz="0" w:space="0" w:color="auto"/>
        <w:left w:val="none" w:sz="0" w:space="0" w:color="auto"/>
        <w:bottom w:val="none" w:sz="0" w:space="0" w:color="auto"/>
        <w:right w:val="none" w:sz="0" w:space="0" w:color="auto"/>
      </w:divBdr>
    </w:div>
    <w:div w:id="209531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1</Pages>
  <Words>978</Words>
  <Characters>5581</Characters>
  <Application>Microsoft Office Word</Application>
  <DocSecurity>0</DocSecurity>
  <Lines>46</Lines>
  <Paragraphs>13</Paragraphs>
  <ScaleCrop>false</ScaleCrop>
  <Company/>
  <LinksUpToDate>false</LinksUpToDate>
  <CharactersWithSpaces>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cp:revision>
  <dcterms:created xsi:type="dcterms:W3CDTF">2020-11-05T11:22:00Z</dcterms:created>
  <dcterms:modified xsi:type="dcterms:W3CDTF">2020-11-14T12:27:00Z</dcterms:modified>
</cp:coreProperties>
</file>