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hint="default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泉州七中高二年上学期期中考复习1——热化学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．已知1g氢气完全燃烧生成水蒸气时放出的热量121kJ。且氧气中1mol O＝O键完全断裂时吸收热量496kJ，水蒸气中1mol H－O键形成时放出热量463kJ，则氢气中1mol</w:t>
      </w:r>
      <w:r>
        <w:rPr>
          <w:rFonts w:hint="eastAsia" w:hAnsi="Times New Roman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H－H键断裂时吸收热量为（    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/>
          <w:snapToGrid w:val="0"/>
          <w:color w:val="000000" w:themeColor="text1"/>
          <w:kern w:val="0"/>
          <w:szCs w:val="21"/>
          <w:lang w:val="en-US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145415</wp:posOffset>
            </wp:positionV>
            <wp:extent cx="781685" cy="666115"/>
            <wp:effectExtent l="0" t="0" r="5715" b="6985"/>
            <wp:wrapTight wrapText="bothSides">
              <wp:wrapPolygon>
                <wp:start x="0" y="0"/>
                <wp:lineTo x="0" y="21003"/>
                <wp:lineTo x="21407" y="21003"/>
                <wp:lineTo x="21407" y="0"/>
                <wp:lineTo x="0" y="0"/>
              </wp:wrapPolygon>
            </wp:wrapTight>
            <wp:docPr id="20" name="图片 20" descr="C:\Users\LYH\AppData\Local\Temp\1573802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LYH\AppData\Local\Temp\15738024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6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A．920kJ</w:t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B．557kJ</w:t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C．436kJ</w:t>
      </w:r>
      <w:r>
        <w:rPr>
          <w:rFonts w:hAnsi="Times New Roman"/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D．188kJ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Style w:val="14"/>
          <w:rFonts w:ascii="Times New Roman" w:hAnsi="Times New Roman" w:eastAsia="宋体" w:cs="Times New Roman"/>
          <w:snapToGrid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意大利罗马大学的Fulvio Cacace等人获得极具理论研究意义的N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分子。N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分子结构如图所示，已知断裂1mol N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N吸收167kJ热量，断裂1mol N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≡N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吸收942kJ热量，根据以上信息和数据，下列说法正确的是</w:t>
      </w:r>
      <w:r>
        <w:rPr>
          <w:rStyle w:val="14"/>
          <w:rFonts w:ascii="Times New Roman" w:hAnsi="Times New Roman" w:eastAsia="宋体" w:cs="Times New Roman"/>
          <w:snapToGrid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A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．1mol 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N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转化为2mol N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的同时放出能量</w:t>
      </w:r>
      <w:r>
        <w:rPr>
          <w:rFonts w:hint="eastAsia"/>
          <w:snapToGrid w:val="0"/>
          <w:color w:val="000000" w:themeColor="text1"/>
          <w:kern w:val="0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 xml:space="preserve">    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B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val="pt-BR" w:bidi="zh-TW"/>
          <w14:textFill>
            <w14:solidFill>
              <w14:schemeClr w14:val="tx1"/>
            </w14:solidFill>
          </w14:textFill>
        </w:rPr>
        <w:t>2N</w:t>
      </w:r>
      <w:r>
        <w:rPr>
          <w:snapToGrid w:val="0"/>
          <w:color w:val="000000" w:themeColor="text1"/>
          <w:kern w:val="0"/>
          <w:szCs w:val="21"/>
          <w:vertAlign w:val="subscript"/>
          <w:lang w:val="pt-BR" w:bidi="zh-TW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:lang w:val="pt-BR" w:bidi="zh-TW"/>
          <w14:textFill>
            <w14:solidFill>
              <w14:schemeClr w14:val="tx1"/>
            </w14:solidFill>
          </w14:textFill>
        </w:rPr>
        <w:t>(g)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6350" b="0"/>
            <wp:docPr id="41" name="图片 4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 w:themeColor="text1"/>
          <w:kern w:val="0"/>
          <w:szCs w:val="21"/>
          <w:lang w:val="pt-BR" w:bidi="zh-TW"/>
          <w14:textFill>
            <w14:solidFill>
              <w14:schemeClr w14:val="tx1"/>
            </w14:solidFill>
          </w14:textFill>
        </w:rPr>
        <w:t>N</w:t>
      </w:r>
      <w:r>
        <w:rPr>
          <w:snapToGrid w:val="0"/>
          <w:color w:val="000000" w:themeColor="text1"/>
          <w:kern w:val="0"/>
          <w:szCs w:val="21"/>
          <w:vertAlign w:val="subscript"/>
          <w:lang w:val="pt-BR" w:bidi="zh-TW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:lang w:val="pt-BR" w:bidi="zh-TW"/>
          <w14:textFill>
            <w14:solidFill>
              <w14:schemeClr w14:val="tx1"/>
            </w14:solidFill>
          </w14:textFill>
        </w:rPr>
        <w:t xml:space="preserve">(g)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ΔH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＝－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882kJ</w:t>
      </w:r>
      <w:r>
        <w:rPr>
          <w:rFonts w:hint="eastAsia" w:ascii="MS Gothic" w:hAnsi="MS Gothic" w:eastAsia="MS Gothic" w:cs="MS Gothic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⋅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mol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C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N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属于一种新型的化合物，与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N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互为同素异形体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D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．相同质量的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N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N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所含原子个数比为1:2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222250</wp:posOffset>
            </wp:positionV>
            <wp:extent cx="1419860" cy="1100455"/>
            <wp:effectExtent l="0" t="0" r="2540" b="4445"/>
            <wp:wrapTight wrapText="bothSides">
              <wp:wrapPolygon>
                <wp:start x="0" y="0"/>
                <wp:lineTo x="0" y="21438"/>
                <wp:lineTo x="21445" y="21438"/>
                <wp:lineTo x="21445" y="0"/>
                <wp:lineTo x="0" y="0"/>
              </wp:wrapPolygon>
            </wp:wrapTight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napToGrid w:val="0"/>
          <w:color w:val="000000" w:themeColor="text1"/>
          <w:kern w:val="0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3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．已知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某化学反应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(g)＋2B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6350" b="0"/>
            <wp:docPr id="135" name="图片 135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2AB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(g)（AB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的分子结构为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B－A－B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）的能量变化如图所示，下列有关叙述中正确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的是（    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该反应的进行一定需要加热</w:t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B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该反应的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H＝－(E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－E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kJ·mol</w:t>
      </w:r>
      <w:r>
        <w:rPr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 w:bidi="en-US"/>
          <w14:textFill>
            <w14:solidFill>
              <w14:schemeClr w14:val="tx1"/>
            </w14:solidFill>
          </w14:textFill>
        </w:rPr>
        <w:t>C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 xml:space="preserve">断裂1mol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A－A键和2mol B－B键放出E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kJ能量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D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该反应的活化能E</w:t>
      </w:r>
      <w:r>
        <w:rPr>
          <w:snapToGrid w:val="0"/>
          <w:color w:val="000000" w:themeColor="text1"/>
          <w:kern w:val="0"/>
          <w:szCs w:val="21"/>
          <w:vertAlign w:val="subscript"/>
          <w:lang w:bidi="en-US"/>
          <w14:textFill>
            <w14:solidFill>
              <w14:schemeClr w14:val="tx1"/>
            </w14:solidFill>
          </w14:textFill>
        </w:rPr>
        <w:t>a</w:t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(正)大于E</w:t>
      </w:r>
      <w:r>
        <w:rPr>
          <w:snapToGrid w:val="0"/>
          <w:color w:val="000000" w:themeColor="text1"/>
          <w:kern w:val="0"/>
          <w:szCs w:val="21"/>
          <w:vertAlign w:val="subscript"/>
          <w:lang w:bidi="en-US"/>
          <w14:textFill>
            <w14:solidFill>
              <w14:schemeClr w14:val="tx1"/>
            </w14:solidFill>
          </w14:textFill>
        </w:rPr>
        <w:t>a</w:t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(逆)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bCs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．下列各组变化中，化学反应的反应热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H或热量数值，前者小于后者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的是</w:t>
      </w:r>
      <w:r>
        <w:rPr>
          <w:bCs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napToGrid w:val="0"/>
          <w:color w:val="000000" w:themeColor="text1"/>
          <w:kern w:val="0"/>
          <w:szCs w:val="21"/>
          <w:lang w:eastAsia="ja-JP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(g)＋2O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6350" b="0"/>
            <wp:docPr id="127" name="图片 127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(g)＋2H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O(l)  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(g)＋2O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6350" b="0"/>
            <wp:docPr id="128" name="图片 128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(g)＋2H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O(g)  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(g)＋O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6350" b="0"/>
            <wp:docPr id="129" name="图片 129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O(l)  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(g)＋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instrText xml:space="preserve"> eq \f(1,2)</w:instrTex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6350" b="0"/>
            <wp:docPr id="130" name="图片 130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O(l)  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时，在一定条件下，将1mol SO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和1mol 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分别置于恒容和恒压的两个密闭容器中，达到平衡时放出的热量Q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、Q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CaCO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(s)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6350" b="0"/>
            <wp:docPr id="131" name="图片 13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CaO(s)＋CO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(g)  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CaO(s)＋H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O(g)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6350" b="0"/>
            <wp:docPr id="132" name="图片 13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Ca(OH)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(s)  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A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①②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B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①②③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C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②③④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D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cs="宋体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①③④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7620</wp:posOffset>
            </wp:positionV>
            <wp:extent cx="1240155" cy="977265"/>
            <wp:effectExtent l="0" t="0" r="4445" b="635"/>
            <wp:wrapTight wrapText="bothSides">
              <wp:wrapPolygon>
                <wp:start x="0" y="0"/>
                <wp:lineTo x="0" y="21333"/>
                <wp:lineTo x="21456" y="21333"/>
                <wp:lineTo x="21456" y="0"/>
                <wp:lineTo x="0" y="0"/>
              </wp:wrapPolygon>
            </wp:wrapTight>
            <wp:docPr id="137" name="图片 137" descr="16044747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160447474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以下说法正确的是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center"/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反应A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＋3B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6350" b="0"/>
            <wp:docPr id="4" name="图片 4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2AB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(g)在一定温度下能自发进行，则该反应的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H＜0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右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图是298K、101KPa时CO和H</w:t>
      </w:r>
      <w:r>
        <w:rPr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合成CH</w:t>
      </w:r>
      <w:r>
        <w:rPr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OH的反应过程中能量变化的曲线图，则该反应的热化学方程式为：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＋2H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6225" cy="94615"/>
            <wp:effectExtent l="0" t="0" r="3175" b="6985"/>
            <wp:docPr id="35" name="图片 35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כּ=Į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OH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(g)   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H＝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91kJ·mol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center"/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中和热测定实验中，要将盐酸逐滴加入烧碱溶液中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center"/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D．12g石墨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(s)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完全燃烧放出热量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393.5kJ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，则有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(s)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＋O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(g)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6225" cy="94615"/>
            <wp:effectExtent l="0" t="0" r="3175" b="6985"/>
            <wp:docPr id="34" name="图片 34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כּ=Į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(g)   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H＝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－393.5kJ·mol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．由合成气制备二甲醚的主要原理如下。下列有关说法正确的是（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CO(g)＋2H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</w:t>
      </w:r>
      <w:r>
        <w:rPr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4320" cy="99060"/>
            <wp:effectExtent l="0" t="0" r="5080" b="2540"/>
            <wp:docPr id="161" name="图片 161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כּ=Į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OH(g)  ΔH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＝－90.7kJ·mol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OH(g)</w:t>
      </w:r>
      <w:r>
        <w:rPr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4320" cy="99060"/>
            <wp:effectExtent l="0" t="0" r="5080" b="2540"/>
            <wp:docPr id="162" name="图片 162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כּ=Į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(g)＋H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O(g)  ΔH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＝－23.5kJ·mol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CO(g)＋H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O(g)</w:t>
      </w:r>
      <w:r>
        <w:rPr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4320" cy="99060"/>
            <wp:effectExtent l="0" t="0" r="5080" b="2540"/>
            <wp:docPr id="163" name="图片 163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 descr="כּ=Į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(g)＋H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  ΔH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＝－41.2kJ·mol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A．将1mol CO(g)和2mol 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(g)充分反应，反应会放出90.7kJ能量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B．反应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ΔS＞0</w:t>
      </w:r>
      <w:r>
        <w:rPr>
          <w:rFonts w:hint="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C．反应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使用催化剂，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ΔH</w:t>
      </w:r>
      <w:r>
        <w:rPr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减少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D．反应3H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(g)＋3CO(g)</w:t>
      </w:r>
      <w:r>
        <w:rPr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4320" cy="99060"/>
            <wp:effectExtent l="0" t="0" r="5080" b="2540"/>
            <wp:docPr id="164" name="图片 164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כּ=Į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(g)＋CO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(g)的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ΔH＝－246.1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kJ·mol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．科学家提出如下光分解法制备氢气：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2Ce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4＋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(aq)＋H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O(l)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10160" b="0"/>
            <wp:docPr id="147" name="图片 147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2Ce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(aq)＋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eq \f(1,2)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(g)＋2H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(aq)  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(aq)＋H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O(l)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10160" b="0"/>
            <wp:docPr id="148" name="图片 148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4＋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(aq)＋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eq \f(1,2)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(g)＋OH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(aq)  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O(l)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10160" b="0"/>
            <wp:docPr id="149" name="图片 149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(aq)＋OH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(aq)  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O(l)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10160" b="0"/>
            <wp:docPr id="150" name="图片 150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(g)＋O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(g)  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下列说法正确的是（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A．Ce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4＋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能够增大水分解反应的活化能，提高反应速率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B．Ce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是反应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和反应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的催化剂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C．上述反应中，Δ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＝2Δ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＋4Δ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－4Δ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D．通常条件下，反应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中生成H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的速率之比为1:2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泉州七中高二年上学期期中考复习2——电化学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Times New Roman" w:hAnsi="Times New Roman" w:eastAsia="宋体"/>
          <w:b/>
          <w:bCs/>
          <w:snapToGrid w:val="0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一次电池</w:t>
      </w: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snapToGrid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化学电源在日常生活中和高科技领域中都有广泛的应用。下列说法不正确的是（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jc w:val="center"/>
        <w:textAlignment w:val="auto"/>
        <w:rPr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33035" cy="1214755"/>
            <wp:effectExtent l="0" t="0" r="5715" b="444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4" w:leftChars="202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甲：Z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向Cu电极方向移动，C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u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电极附近溶液中H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浓度增加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4" w:leftChars="202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乙：正极的电极方程式为A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O＋2e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3810" b="0"/>
            <wp:docPr id="85" name="图片 85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2Ag＋2OH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4" w:leftChars="202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丙：锌筒作负极，发生氧化反应，锌筒会变薄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4" w:leftChars="202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丁：使用一段时间后，电解质溶液的酸性减弱，导电能力下降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195580</wp:posOffset>
            </wp:positionV>
            <wp:extent cx="1435100" cy="934720"/>
            <wp:effectExtent l="0" t="0" r="3175" b="8255"/>
            <wp:wrapTight wrapText="bothSides">
              <wp:wrapPolygon>
                <wp:start x="0" y="0"/>
                <wp:lineTo x="0" y="21351"/>
                <wp:lineTo x="21504" y="21351"/>
                <wp:lineTo x="21504" y="0"/>
                <wp:lineTo x="0" y="0"/>
              </wp:wrapPolygon>
            </wp:wrapTight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碳呼吸电池原理如图所示，已知草酸铝[Al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(C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O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)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3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]难溶于水，则下列说法正确的是（    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该装置将电能转变为化学能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B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．正极的电极反应为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－2e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0" b="0"/>
            <wp:docPr id="58" name="图片 58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每生成1mol 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Al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(C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O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)</w:t>
      </w:r>
      <w:r>
        <w:rPr>
          <w:snapToGrid w:val="0"/>
          <w:color w:val="000000" w:themeColor="text1"/>
          <w:kern w:val="0"/>
          <w:szCs w:val="21"/>
          <w:vertAlign w:val="subscript"/>
          <w:lang w:bidi="zh-TW"/>
          <w14:textFill>
            <w14:solidFill>
              <w14:schemeClr w14:val="tx1"/>
            </w14:solidFill>
          </w14:textFill>
        </w:rPr>
        <w:t>3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，有6mol电子流过负载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D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．随着反应的进行草酸盐浓度不断减小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rFonts w:hint="eastAsia" w:eastAsia="宋体"/>
          <w:b/>
          <w:bCs/>
          <w:snapToGrid w:val="0"/>
          <w:color w:val="000000" w:themeColor="text1"/>
          <w:kern w:val="0"/>
          <w:szCs w:val="21"/>
          <w:lang w:eastAsia="zh-CN" w:bidi="zh-TW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napToGrid w:val="0"/>
          <w:color w:val="000000" w:themeColor="text1"/>
          <w:kern w:val="0"/>
          <w:szCs w:val="21"/>
          <w:lang w:eastAsia="zh-CN" w:bidi="zh-TW"/>
          <w14:textFill>
            <w14:solidFill>
              <w14:schemeClr w14:val="tx1"/>
            </w14:solidFill>
          </w14:textFill>
        </w:rPr>
        <w:t>【</w:t>
      </w:r>
      <w:r>
        <w:rPr>
          <w:rFonts w:hint="eastAsia"/>
          <w:b/>
          <w:bCs/>
          <w:snapToGrid w:val="0"/>
          <w:color w:val="000000" w:themeColor="text1"/>
          <w:kern w:val="0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燃料电池</w:t>
      </w:r>
      <w:r>
        <w:rPr>
          <w:rFonts w:hint="eastAsia"/>
          <w:b/>
          <w:bCs/>
          <w:snapToGrid w:val="0"/>
          <w:color w:val="000000" w:themeColor="text1"/>
          <w:kern w:val="0"/>
          <w:szCs w:val="21"/>
          <w:lang w:eastAsia="zh-CN" w:bidi="zh-TW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273050</wp:posOffset>
            </wp:positionV>
            <wp:extent cx="1496060" cy="849630"/>
            <wp:effectExtent l="0" t="0" r="8890" b="7620"/>
            <wp:wrapTight wrapText="bothSides">
              <wp:wrapPolygon>
                <wp:start x="0" y="0"/>
                <wp:lineTo x="0" y="21309"/>
                <wp:lineTo x="21453" y="21309"/>
                <wp:lineTo x="21453" y="0"/>
                <wp:lineTo x="0" y="0"/>
              </wp:wrapPolygon>
            </wp:wrapTight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．圣路易斯大学研制的新型乙醇燃料电池，用能传递质子(H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)的介质作溶剂，反应为C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OH＋3O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object>
          <v:shape id="_x0000_i1025" o:spt="75" type="#_x0000_t75" style="height:9.2pt;width:28.6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ChemWindow.Document" ShapeID="_x0000_i1025" DrawAspect="Content" ObjectID="_1468075725" r:id="rId13">
            <o:LockedField>false</o:LockedField>
          </o:OLEObject>
        </w:object>
      </w:r>
      <w:r>
        <w:rPr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2CO</w:t>
      </w:r>
      <w:r>
        <w:rPr>
          <w:snapToGrid w:val="0"/>
          <w:color w:val="000000" w:themeColor="text1"/>
          <w:kern w:val="0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＋3H</w:t>
      </w:r>
      <w:r>
        <w:rPr>
          <w:snapToGrid w:val="0"/>
          <w:color w:val="000000" w:themeColor="text1"/>
          <w:kern w:val="0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O。下图为该电池的示意图，下列说法不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正确的是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A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．a极是负极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B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电池b极的电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极反应式为：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4H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＋4e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0" b="0"/>
            <wp:docPr id="6" name="图片 6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C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电池工作时电子由a极沿导线经灯泡再到b极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D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电池工作时，1mol乙醇被还原时就有12mol电子转移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Cs w:val="21"/>
          <w:lang w:val="en-US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144780</wp:posOffset>
            </wp:positionV>
            <wp:extent cx="1759585" cy="1159510"/>
            <wp:effectExtent l="0" t="0" r="2540" b="2540"/>
            <wp:wrapTight wrapText="bothSides">
              <wp:wrapPolygon>
                <wp:start x="0" y="0"/>
                <wp:lineTo x="0" y="21470"/>
                <wp:lineTo x="21514" y="21470"/>
                <wp:lineTo x="21514" y="0"/>
                <wp:lineTo x="0" y="0"/>
              </wp:wrapPolygon>
            </wp:wrapTight>
            <wp:docPr id="31" name="图片 31" descr="15681690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568169021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一种熔融碳酸盐燃料电池原理示意如图。下列有关该电池的说法正确的是（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A．反应CH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32740" cy="247650"/>
            <wp:effectExtent l="0" t="0" r="63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＋CO消耗1mol CH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转移4mol电子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B．电极</w:t>
      </w:r>
      <w:r>
        <w:rPr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上的电极反应为：</w:t>
      </w:r>
      <w:r>
        <w:rPr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＋2OH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－2</w:t>
      </w:r>
      <w:r>
        <w:rPr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0" b="0"/>
            <wp:docPr id="29" name="图片 29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C．电池工作时，</w:t>
      </w:r>
      <w:r>
        <w:rPr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向电极</w:t>
      </w:r>
      <w:r>
        <w:rPr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D．电极B上发生的电极反应为：O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＋2CO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＋4e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0" b="0"/>
            <wp:docPr id="55" name="图片 55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【二次电池】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锌溴液流电池是一种新型电化学储能装置（如</w:t>
      </w:r>
      <w:r>
        <w:rPr>
          <w:rFonts w:hint="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图所示），电解液为溴化锌水溶液，电解液在电解质储罐和电池间不断循环。下列说法不正确的是（    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jc w:val="center"/>
        <w:textAlignment w:val="auto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935" distR="114935">
            <wp:extent cx="1941830" cy="1285875"/>
            <wp:effectExtent l="0" t="0" r="1270" b="9525"/>
            <wp:docPr id="19" name="图片 19" descr="16044772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04477231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auto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A．充电时电极a连接电源的负极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B．放电时负极的电极反应式为Zn－2e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0" b="0"/>
            <wp:docPr id="11" name="图片 1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Zn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2＋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auto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C．放电时左侧电解质储罐中的离子总浓度增大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D．阳离子交换膜可阻止Br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与Zn直接发生反应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．我国某知名企业开发了具有多项专利的锂钒氧化物二次电池，其成本较低，对环境无污染，能量密度远远高于其他电池，电池总反应为V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Li</w:t>
      </w:r>
      <w:r>
        <w:rPr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4320" cy="99060"/>
            <wp:effectExtent l="0" t="0" r="1905" b="5715"/>
            <wp:docPr id="152" name="图片 152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כּ=Į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Li</w:t>
      </w:r>
      <w:r>
        <w:rPr>
          <w:i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。下列说法中正确的是（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A．电池在放电时，Li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向负极移动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B．锂在放电时做正极，充电时做阳极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C．该电池充电时阳极的反应为Li</w:t>
      </w:r>
      <w:r>
        <w:rPr>
          <w:i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3810" b="0"/>
            <wp:docPr id="153" name="图片 15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Li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D．V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只是锂发生反应的载体，不参与电池反应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rFonts w:hint="default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【电解池】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．某镍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240" cy="22860"/>
            <wp:effectExtent l="0" t="0" r="3810" b="5715"/>
            <wp:docPr id="106" name="图片 1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冶炼车间排放的漂洗废水中含有一定浓度的Ni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和Cl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，图甲是双膜三室电沉积</w:t>
      </w:r>
      <w:bookmarkStart w:id="0" w:name="_GoBack"/>
      <w:r>
        <w:rPr>
          <w:color w:val="000000" w:themeColor="text1"/>
          <w14:textFill>
            <w14:solidFill>
              <w14:schemeClr w14:val="tx1"/>
            </w14:solidFill>
          </w14:textFill>
        </w:rPr>
        <w:t>法</w:t>
      </w:r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>回收废水中的Ni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的示意图，图乙描述的是实验中阴极液pH值与镍回收率之间的关系。下列说法不正确的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240" cy="22860"/>
            <wp:effectExtent l="0" t="0" r="3810" b="5715"/>
            <wp:docPr id="105" name="图片 1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是（    ）（镍的相对原子质量约为59）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jc w:val="center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369945" cy="1471295"/>
            <wp:effectExtent l="0" t="0" r="1905" b="14605"/>
            <wp:docPr id="5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A．交换膜a为阳离子交换膜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B．浓缩室得到1L 0.5mol/L的盐酸时，阴极回收得到11.8g镍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阴极液pH＝1时，镍的回收率低主要是有较多的H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生成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D．阳极反应式为2H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O－4e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3810" b="0"/>
            <wp:docPr id="47" name="图片 47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4"/>
          <w:lang w:val="pt-BR"/>
          <w14:textFill>
            <w14:solidFill>
              <w14:schemeClr w14:val="tx1"/>
            </w14:solidFill>
          </w14:textFill>
        </w:rPr>
        <w:t>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＋4H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14605</wp:posOffset>
            </wp:positionV>
            <wp:extent cx="2013585" cy="1187450"/>
            <wp:effectExtent l="0" t="0" r="5715" b="12700"/>
            <wp:wrapTight wrapText="bothSides">
              <wp:wrapPolygon>
                <wp:start x="0" y="0"/>
                <wp:lineTo x="0" y="21138"/>
                <wp:lineTo x="21457" y="21138"/>
                <wp:lineTo x="21457" y="0"/>
                <wp:lineTo x="0" y="0"/>
              </wp:wrapPolygon>
            </wp:wrapTight>
            <wp:docPr id="49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 r:link="rId21">
                      <a:lum bright="-9998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．在固态金属氧化物电解池中，高温共电解H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O-CO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混合气体制备H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和CO是一种新的能源利用方式，基本原理如下图所示。下列说法不正确的是（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A．X是电源的负极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B．阴极的电极反应式是H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O＋2e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3810" b="0"/>
            <wp:docPr id="141" name="图片 14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4"/>
          <w:lang w:val="pt-BR"/>
          <w14:textFill>
            <w14:solidFill>
              <w14:schemeClr w14:val="tx1"/>
            </w14:solidFill>
          </w14:textFill>
        </w:rPr>
        <w:t>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＋O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＋2e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3810" b="0"/>
            <wp:docPr id="142" name="图片 14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CO＋O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C．总反应可表示为H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O＋CO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7660" cy="198120"/>
            <wp:effectExtent l="0" t="0" r="15240" b="1143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＋CO＋O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D．阴、阳两极生成的气体的物质的量之比是1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hAnsi="Times New Roman" w:eastAsia="宋体"/>
          <w:b/>
          <w:bCs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/>
          <w:b/>
          <w:bCs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【串联电路】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二甲醚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直接燃料电池具有启动快、效率高等优点，用二甲醚燃料电池电解甲基肼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－NH－NH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制取氢的装置如图所示，其中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、N均为惰性电极。下列正确的是（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jc w:val="center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17800" cy="1251585"/>
            <wp:effectExtent l="0" t="0" r="6350" b="5715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186" cy="12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M极的电极反应式为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－NH－NH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＋12OH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－10e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3840" cy="76200"/>
            <wp:effectExtent l="0" t="0" r="3810" b="0"/>
            <wp:docPr id="113" name="图片 11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＋9H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若忽略水的消耗与生成，甲中电解质溶液的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pH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减小，乙中电解质溶液的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pH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乙中的交换膜是阴离子交换膜，OH</w:t>
      </w:r>
      <w:r>
        <w:rPr>
          <w:rFonts w:hint="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透过交换膜向N极移动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理论上，当生成6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.72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时，消耗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OCH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的质量为2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.3g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电浮选凝聚法处理酸性污水的工作原理如</w:t>
      </w:r>
      <w:r>
        <w:rPr>
          <w:rFonts w:hint="eastAsia" w:hAnsi="Times New Roman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图所示。下列说法不正确的是（    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45080" cy="1190625"/>
            <wp:effectExtent l="0" t="0" r="7620" b="952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outlineLvl w:val="0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A．铁电极的电极反应式为：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Fe－2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color w:val="000000" w:themeColor="text1"/>
          <w:kern w:val="0"/>
          <w:szCs w:val="16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0" b="0"/>
            <wp:docPr id="14" name="图片 14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Fe</w:t>
      </w:r>
      <w:r>
        <w:rPr>
          <w:color w:val="000000" w:themeColor="text1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2＋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B．通入甲烷的石墨电极的电极反应式为：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＋4CO</w:t>
      </w:r>
      <w:r>
        <w:rPr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8e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0190" cy="77470"/>
            <wp:effectExtent l="0" t="0" r="16510" b="17780"/>
            <wp:docPr id="71" name="图片 7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＋2H</w:t>
      </w:r>
      <w:r>
        <w:rPr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C．若左池石墨电极产生44.8L（标准状况）气体，则消耗氧气0.5mol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D．为增强污水的导电能力，可向污水中加入适量工业用食盐</w:t>
      </w:r>
    </w:p>
    <w:p>
      <w:pPr>
        <w:rPr>
          <w:rFonts w:ascii="Times New Roman" w:hAnsi="Times New Roman"/>
          <w:b/>
          <w:bCs/>
          <w:snapToGrid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/>
          <w:b/>
          <w:bCs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【金属腐蚀与防护】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outlineLvl w:val="0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/>
          <w:snapToGrid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下列关于甲、乙、丙、丁四幅图说法正确的是（    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074160" cy="1154430"/>
            <wp:effectExtent l="0" t="0" r="2540" b="762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auto"/>
        <w:rPr>
          <w:rFonts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A．装置甲中对于铁闸门的保护用的是“牺牲阳极保护法”，焊接在铁闸门上的金属R可以是锡块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auto"/>
        <w:rPr>
          <w:rFonts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B．装置乙中对于铁闸门的保护采用的是“外加电流阴极保护法”，铁闸门应与直流电源正极相连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auto"/>
        <w:outlineLvl w:val="0"/>
        <w:rPr>
          <w:rFonts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C．装置丙可实现电解精炼铜，电极A的材料用纯铜，电极B的材料用粗铜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auto"/>
        <w:rPr>
          <w:rFonts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323850</wp:posOffset>
            </wp:positionV>
            <wp:extent cx="1042035" cy="843280"/>
            <wp:effectExtent l="0" t="0" r="5715" b="444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D．装置丁可实现镀铜，铜片接在电源的正极，待镀金属接在电源的负极，X溶液用含有镀层金属阳离子的溶液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snapToGrid w:val="0"/>
          <w:color w:val="000000" w:themeColor="text1"/>
          <w:kern w:val="0"/>
          <w:szCs w:val="21"/>
          <w:lang w:val="en-US" w:eastAsia="zh-CN" w:bidi="en-US"/>
          <w14:textFill>
            <w14:solidFill>
              <w14:schemeClr w14:val="tx1"/>
            </w14:solidFill>
          </w14:textFill>
        </w:rPr>
        <w:t>2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．对下列装置的叙述错误的是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val="pt-BR" w:bidi="zh-TW"/>
          <w14:textFill>
            <w14:solidFill>
              <w14:schemeClr w14:val="tx1"/>
            </w14:solidFill>
          </w14:textFill>
        </w:rPr>
        <w:t>A</w:t>
      </w:r>
      <w:r>
        <w:rPr>
          <w:snapToGrid w:val="0"/>
          <w:color w:val="000000" w:themeColor="text1"/>
          <w:kern w:val="0"/>
          <w:szCs w:val="21"/>
          <w:lang w:val="pt-BR"/>
          <w14:textFill>
            <w14:solidFill>
              <w14:schemeClr w14:val="tx1"/>
            </w14:solidFill>
          </w14:textFill>
        </w:rPr>
        <w:t>．X如果是HCl，则不论a和b用导线连接还是a和b分别连接直流电源正、负极时，H</w:t>
      </w:r>
      <w:r>
        <w:rPr>
          <w:snapToGrid w:val="0"/>
          <w:color w:val="000000" w:themeColor="text1"/>
          <w:kern w:val="0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＋</w:t>
      </w:r>
      <w:r>
        <w:rPr>
          <w:snapToGrid w:val="0"/>
          <w:color w:val="000000" w:themeColor="text1"/>
          <w:kern w:val="0"/>
          <w:szCs w:val="21"/>
          <w:lang w:val="pt-BR"/>
          <w14:textFill>
            <w14:solidFill>
              <w14:schemeClr w14:val="tx1"/>
            </w14:solidFill>
          </w14:textFill>
        </w:rPr>
        <w:t>的移动方向均相同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B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val="pt-BR"/>
          <w14:textFill>
            <w14:solidFill>
              <w14:schemeClr w14:val="tx1"/>
            </w14:solidFill>
          </w14:textFill>
        </w:rPr>
        <w:t>X如果是硫酸铜，a和b分别连接直流电源正、负极，一段时间后铁片质量增加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val="pt-BR" w:bidi="zh-TW"/>
          <w14:textFill>
            <w14:solidFill>
              <w14:schemeClr w14:val="tx1"/>
            </w14:solidFill>
          </w14:textFill>
        </w:rPr>
        <w:t>C</w:t>
      </w:r>
      <w:r>
        <w:rPr>
          <w:snapToGrid w:val="0"/>
          <w:color w:val="000000" w:themeColor="text1"/>
          <w:kern w:val="0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X如果是硫酸铁，则不论</w:t>
      </w:r>
      <w:r>
        <w:rPr>
          <w:snapToGrid w:val="0"/>
          <w:color w:val="000000" w:themeColor="text1"/>
          <w:kern w:val="0"/>
          <w:szCs w:val="21"/>
          <w:lang w:val="pt-BR"/>
          <w14:textFill>
            <w14:solidFill>
              <w14:schemeClr w14:val="tx1"/>
            </w14:solidFill>
          </w14:textFill>
        </w:rPr>
        <w:t>a和b是否用导线连接，铁片均发生氧化反应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20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D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X如果是氯化钠，则</w:t>
      </w:r>
      <w:r>
        <w:rPr>
          <w:snapToGrid w:val="0"/>
          <w:color w:val="000000" w:themeColor="text1"/>
          <w:kern w:val="0"/>
          <w:szCs w:val="21"/>
          <w:lang w:val="pt-BR"/>
          <w14:textFill>
            <w14:solidFill>
              <w14:schemeClr w14:val="tx1"/>
            </w14:solidFill>
          </w14:textFill>
        </w:rPr>
        <w:t>a和b连接时，该装置可模拟生铁在食盐水中被腐蚀的过程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jc w:val="left"/>
        <w:textAlignment w:val="auto"/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313055</wp:posOffset>
            </wp:positionV>
            <wp:extent cx="1711325" cy="954405"/>
            <wp:effectExtent l="0" t="0" r="3175" b="17145"/>
            <wp:wrapTight wrapText="bothSides">
              <wp:wrapPolygon>
                <wp:start x="0" y="0"/>
                <wp:lineTo x="0" y="21126"/>
                <wp:lineTo x="21400" y="21126"/>
                <wp:lineTo x="21400" y="0"/>
                <wp:lineTo x="0" y="0"/>
              </wp:wrapPolygon>
            </wp:wrapTight>
            <wp:docPr id="3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snapToGrid w:val="0"/>
          <w:color w:val="000000" w:themeColor="text1"/>
          <w:kern w:val="0"/>
          <w:szCs w:val="21"/>
          <w:lang w:val="en-US" w:eastAsia="zh-CN" w:bidi="zh-TW"/>
          <w14:textFill>
            <w14:solidFill>
              <w14:schemeClr w14:val="tx1"/>
            </w14:solidFill>
          </w14:textFill>
        </w:rPr>
        <w:t>3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．深埋在潮湿土壤中的铁管道，在硫酸盐还原菌作用下，能被硫酸根腐蚀，其电化学腐蚀原理如图所示，下列与此原理有关说法错误的是（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这种情况下，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腐蚀的最终产物为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xH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正极反应为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2−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650" cy="76200"/>
            <wp:effectExtent l="0" t="0" r="0" b="0"/>
            <wp:docPr id="32" name="图片 3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i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OH</w:t>
      </w:r>
      <w:r>
        <w:rPr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管道上刷富锌油漆可以延缓管道的腐蚀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输送暖气的管道不易发生此类腐蚀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0" w:leftChars="0"/>
        <w:textAlignment w:val="auto"/>
        <w:rPr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hint="default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泉州七中高二年上学期期中考复习1——热化学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b w:val="0"/>
          <w:bCs w:val="0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．C</w:t>
      </w: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 w:val="0"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b w:val="0"/>
          <w:bCs w:val="0"/>
          <w:snapToGrid w:val="0"/>
          <w:color w:val="000000" w:themeColor="text1"/>
          <w:kern w:val="0"/>
          <w:sz w:val="28"/>
          <w:szCs w:val="28"/>
          <w:lang w:bidi="zh-TW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 w:bidi="zh-TW"/>
          <w14:textFill>
            <w14:solidFill>
              <w14:schemeClr w14:val="tx1"/>
            </w14:solidFill>
          </w14:textFill>
        </w:rPr>
        <w:t xml:space="preserve">  3</w:t>
      </w:r>
      <w:r>
        <w:rPr>
          <w:b w:val="0"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b w:val="0"/>
          <w:bCs w:val="0"/>
          <w:snapToGrid w:val="0"/>
          <w:color w:val="000000" w:themeColor="text1"/>
          <w:kern w:val="0"/>
          <w:sz w:val="28"/>
          <w:szCs w:val="28"/>
          <w:lang w:bidi="en-US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 w:bidi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b w:val="0"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b w:val="0"/>
          <w:bCs w:val="0"/>
          <w:snapToGrid w:val="0"/>
          <w:color w:val="000000" w:themeColor="text1"/>
          <w:kern w:val="0"/>
          <w:sz w:val="28"/>
          <w:szCs w:val="28"/>
          <w:lang w:bidi="zh-TW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 w:bidi="zh-TW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b w:val="0"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b w:val="0"/>
          <w:bCs w:val="0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b w:val="0"/>
          <w:bCs w:val="0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．D</w:t>
      </w:r>
      <w:r>
        <w:rPr>
          <w:rFonts w:hint="eastAsia"/>
          <w:b w:val="0"/>
          <w:bCs w:val="0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7</w:t>
      </w:r>
      <w:r>
        <w:rPr>
          <w:b w:val="0"/>
          <w:bCs w:val="0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．C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泉州七中高二年上学期期中考复习2——电化学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A    2．C  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3．D  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4．D 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5．A   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6．C  7．B 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8．D</w:t>
      </w:r>
      <w:r>
        <w:rPr>
          <w:rFonts w:hint="eastAsia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9．A   10．C   11．D   12．</w:t>
      </w: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pt-BR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hAnsi="Times New Roman"/>
          <w:b w:val="0"/>
          <w:bCs w:val="0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13．A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0DBFC3"/>
    <w:multiLevelType w:val="singleLevel"/>
    <w:tmpl w:val="CA0DBFC3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FD45066F"/>
    <w:multiLevelType w:val="singleLevel"/>
    <w:tmpl w:val="FD45066F"/>
    <w:lvl w:ilvl="0" w:tentative="0">
      <w:start w:val="1"/>
      <w:numFmt w:val="upperLetter"/>
      <w:suff w:val="nothing"/>
      <w:lvlText w:val="%1．"/>
      <w:lvlJc w:val="left"/>
    </w:lvl>
  </w:abstractNum>
  <w:abstractNum w:abstractNumId="2">
    <w:nsid w:val="00DEBCD8"/>
    <w:multiLevelType w:val="singleLevel"/>
    <w:tmpl w:val="00DEBCD8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1C3E"/>
    <w:rsid w:val="038314DB"/>
    <w:rsid w:val="03960F40"/>
    <w:rsid w:val="069E4F1E"/>
    <w:rsid w:val="081D760B"/>
    <w:rsid w:val="0A5975BA"/>
    <w:rsid w:val="0B11044E"/>
    <w:rsid w:val="0CB8763E"/>
    <w:rsid w:val="0FFC7E82"/>
    <w:rsid w:val="104F3A34"/>
    <w:rsid w:val="125C61C6"/>
    <w:rsid w:val="134401DB"/>
    <w:rsid w:val="13646F4B"/>
    <w:rsid w:val="13E749CF"/>
    <w:rsid w:val="14CB41D6"/>
    <w:rsid w:val="161656AE"/>
    <w:rsid w:val="18414DE7"/>
    <w:rsid w:val="19261905"/>
    <w:rsid w:val="19CE1929"/>
    <w:rsid w:val="1D967113"/>
    <w:rsid w:val="1EED386C"/>
    <w:rsid w:val="20782F47"/>
    <w:rsid w:val="22293C2C"/>
    <w:rsid w:val="22D2232F"/>
    <w:rsid w:val="23E80DAC"/>
    <w:rsid w:val="24162B02"/>
    <w:rsid w:val="24C04F63"/>
    <w:rsid w:val="25CB2FB1"/>
    <w:rsid w:val="294465AF"/>
    <w:rsid w:val="2D7E1E9A"/>
    <w:rsid w:val="2F2A47AE"/>
    <w:rsid w:val="31754F39"/>
    <w:rsid w:val="3AD348B6"/>
    <w:rsid w:val="3CE079E1"/>
    <w:rsid w:val="3DE26EF8"/>
    <w:rsid w:val="42602FC5"/>
    <w:rsid w:val="43361B40"/>
    <w:rsid w:val="450B4387"/>
    <w:rsid w:val="455A56F4"/>
    <w:rsid w:val="45C66E15"/>
    <w:rsid w:val="4699455C"/>
    <w:rsid w:val="47EA45F0"/>
    <w:rsid w:val="48C90F22"/>
    <w:rsid w:val="48FC7F5D"/>
    <w:rsid w:val="49D059CC"/>
    <w:rsid w:val="4A2A255B"/>
    <w:rsid w:val="4BCA73EC"/>
    <w:rsid w:val="4DD4030D"/>
    <w:rsid w:val="52855B8B"/>
    <w:rsid w:val="56424809"/>
    <w:rsid w:val="571D3023"/>
    <w:rsid w:val="5821411D"/>
    <w:rsid w:val="5A300A67"/>
    <w:rsid w:val="5AD36FAA"/>
    <w:rsid w:val="5B0D1332"/>
    <w:rsid w:val="5B334F0D"/>
    <w:rsid w:val="5B96680C"/>
    <w:rsid w:val="5BC434B0"/>
    <w:rsid w:val="5C02792D"/>
    <w:rsid w:val="5CA1529E"/>
    <w:rsid w:val="5E4B3545"/>
    <w:rsid w:val="5F0C3A21"/>
    <w:rsid w:val="5F6A13DC"/>
    <w:rsid w:val="60C824DE"/>
    <w:rsid w:val="60DA6764"/>
    <w:rsid w:val="61EA24F2"/>
    <w:rsid w:val="62EE3D9E"/>
    <w:rsid w:val="63445527"/>
    <w:rsid w:val="645A0E59"/>
    <w:rsid w:val="656373C7"/>
    <w:rsid w:val="66332B93"/>
    <w:rsid w:val="66443D23"/>
    <w:rsid w:val="669D4AD5"/>
    <w:rsid w:val="670A7D12"/>
    <w:rsid w:val="67AD2A98"/>
    <w:rsid w:val="69911D45"/>
    <w:rsid w:val="6AD279E8"/>
    <w:rsid w:val="6DE8436D"/>
    <w:rsid w:val="6EAE20D9"/>
    <w:rsid w:val="70D57454"/>
    <w:rsid w:val="714626AB"/>
    <w:rsid w:val="7189667B"/>
    <w:rsid w:val="725C04A8"/>
    <w:rsid w:val="72F574A3"/>
    <w:rsid w:val="74640BB7"/>
    <w:rsid w:val="74AB59A1"/>
    <w:rsid w:val="752722CC"/>
    <w:rsid w:val="76321DF3"/>
    <w:rsid w:val="793F61BB"/>
    <w:rsid w:val="798364C7"/>
    <w:rsid w:val="7B6E4B66"/>
    <w:rsid w:val="7C49101D"/>
    <w:rsid w:val="7D307C0F"/>
    <w:rsid w:val="7F335F62"/>
    <w:rsid w:val="7F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rFonts w:ascii="宋体" w:hAnsi="宋体"/>
      <w:color w:val="000000"/>
      <w:sz w:val="24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ps"/>
    <w:qFormat/>
    <w:uiPriority w:val="0"/>
  </w:style>
  <w:style w:type="paragraph" w:customStyle="1" w:styleId="12">
    <w:name w:val="正文文本 (8)"/>
    <w:basedOn w:val="1"/>
    <w:qFormat/>
    <w:uiPriority w:val="0"/>
    <w:pPr>
      <w:shd w:val="clear" w:color="auto" w:fill="FFFFFF"/>
      <w:spacing w:line="375" w:lineRule="exact"/>
      <w:ind w:hanging="280"/>
      <w:jc w:val="distribute"/>
    </w:pPr>
    <w:rPr>
      <w:rFonts w:ascii="Candara" w:hAnsi="Candara" w:eastAsia="Candara" w:cs="Candara"/>
      <w:spacing w:val="30"/>
      <w:kern w:val="0"/>
      <w:sz w:val="34"/>
      <w:szCs w:val="34"/>
    </w:rPr>
  </w:style>
  <w:style w:type="character" w:customStyle="1" w:styleId="13">
    <w:name w:val="页眉或页脚 + MingLiU"/>
    <w:qFormat/>
    <w:uiPriority w:val="0"/>
    <w:rPr>
      <w:rFonts w:ascii="MingLiU" w:eastAsia="MingLiU" w:cs="MingLiU"/>
      <w:spacing w:val="0"/>
      <w:sz w:val="19"/>
      <w:szCs w:val="19"/>
      <w:shd w:val="clear" w:color="auto" w:fill="FFFFFF"/>
      <w:lang w:val="en-US" w:eastAsia="en-US" w:bidi="ar-SA"/>
    </w:rPr>
  </w:style>
  <w:style w:type="character" w:customStyle="1" w:styleId="14">
    <w:name w:val="正文文本 (8) Exact"/>
    <w:qFormat/>
    <w:uiPriority w:val="0"/>
    <w:rPr>
      <w:rFonts w:ascii="Candara" w:hAnsi="Candara" w:eastAsia="Candara" w:cs="Candara"/>
      <w:spacing w:val="30"/>
      <w:sz w:val="34"/>
      <w:szCs w:val="34"/>
      <w:u w:val="none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footer" Target="footer1.xml"/><Relationship Id="rId29" Type="http://schemas.openxmlformats.org/officeDocument/2006/relationships/customXml" Target="../customXml/item1.xml"/><Relationship Id="rId28" Type="http://schemas.openxmlformats.org/officeDocument/2006/relationships/image" Target="file://localhost/Users/chenjuan/&#26032;&#24314;&#25991;&#20214;&#22841;/WeChat%2525252525252525252520Files/jijingxihuan610383/Files/18SWAH6-78.tif" TargetMode="External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file:///\\Ht04\&#25991;&#26723;%25252525252525252525252525252520(E)\&#35838;&#20214;\&#21270;&#23398;&#183;&#36873;&#20462;&#21270;&#23398;&#21453;&#24212;&#21407;&#29702;&#40065;&#31185;&#29256;\H278.tif" TargetMode="Externa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emf"/><Relationship Id="rId15" Type="http://schemas.openxmlformats.org/officeDocument/2006/relationships/image" Target="media/image10.png"/><Relationship Id="rId14" Type="http://schemas.openxmlformats.org/officeDocument/2006/relationships/image" Target="media/image9.wmf"/><Relationship Id="rId13" Type="http://schemas.openxmlformats.org/officeDocument/2006/relationships/oleObject" Target="embeddings/oleObject1.bin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2020-11-04T06:21:00Z</dcterms:created>
  <dc:creator>Yinv-Zhou</dc:creator>
  <cp:lastModifiedBy>Administrator</cp:lastModifiedBy>
  <dcterms:modified xsi:type="dcterms:W3CDTF">2020-11-08T09:04:00Z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